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C9E" w:rsidRDefault="00967C9E" w:rsidP="00967C9E"/>
    <w:p w:rsidR="00967C9E" w:rsidRPr="00967C9E" w:rsidRDefault="00967C9E" w:rsidP="008F2C08">
      <w:pPr>
        <w:jc w:val="center"/>
      </w:pPr>
    </w:p>
    <w:p w:rsidR="00967C9E" w:rsidRPr="00892BAB" w:rsidRDefault="00967C9E" w:rsidP="00967C9E">
      <w:pPr>
        <w:spacing w:after="0" w:line="240" w:lineRule="auto"/>
        <w:jc w:val="center"/>
        <w:rPr>
          <w:rFonts w:ascii="Arial" w:hAnsi="Arial" w:cs="Arial"/>
          <w:b/>
          <w:color w:val="4472C4" w:themeColor="accent1"/>
          <w:sz w:val="32"/>
        </w:rPr>
      </w:pPr>
      <w:r w:rsidRPr="00892BAB">
        <w:rPr>
          <w:rFonts w:ascii="Arial" w:hAnsi="Arial" w:cs="Arial"/>
          <w:b/>
          <w:color w:val="4472C4" w:themeColor="accent1"/>
          <w:sz w:val="32"/>
        </w:rPr>
        <w:t>ΔΗΜΟΣ ΘΕΣΣΑΛΟΝΙΚΗΣ</w:t>
      </w:r>
    </w:p>
    <w:p w:rsidR="00967C9E" w:rsidRPr="00892BAB" w:rsidRDefault="00967C9E" w:rsidP="00967C9E">
      <w:pPr>
        <w:pStyle w:val="Web"/>
        <w:jc w:val="center"/>
        <w:rPr>
          <w:rFonts w:ascii="Arial" w:hAnsi="Arial" w:cs="Arial"/>
          <w:b/>
          <w:color w:val="4472C4" w:themeColor="accent1"/>
          <w:sz w:val="32"/>
        </w:rPr>
      </w:pPr>
      <w:r w:rsidRPr="00892BAB">
        <w:rPr>
          <w:rFonts w:ascii="Arial" w:hAnsi="Arial" w:cs="Arial"/>
          <w:b/>
          <w:color w:val="4472C4" w:themeColor="accent1"/>
          <w:sz w:val="32"/>
        </w:rPr>
        <w:t>ΑΝΤΙΔΗΜΑΡΧΙΑ ΜΕΡΙΜΝΑΣ ΓΙΑ ΤΗΝ ΤΡΙΤΗ ΗΛΙΚΙΑ</w:t>
      </w:r>
    </w:p>
    <w:p w:rsidR="008F2C08" w:rsidRPr="00892BAB" w:rsidRDefault="00967C9E" w:rsidP="008F2C08">
      <w:pPr>
        <w:pStyle w:val="Web"/>
        <w:jc w:val="center"/>
        <w:rPr>
          <w:rFonts w:ascii="Arial" w:hAnsi="Arial" w:cs="Arial"/>
          <w:b/>
          <w:color w:val="4472C4" w:themeColor="accent1"/>
          <w:sz w:val="32"/>
        </w:rPr>
      </w:pPr>
      <w:r w:rsidRPr="00892BAB">
        <w:rPr>
          <w:rFonts w:ascii="Arial" w:hAnsi="Arial" w:cs="Arial"/>
          <w:b/>
          <w:color w:val="4472C4" w:themeColor="accent1"/>
          <w:sz w:val="32"/>
        </w:rPr>
        <w:t xml:space="preserve">ΔΙΕΥΘΥΝΣΗ ΠΡΟΣΤΑΣΙΑΣ ΤΡΙΤΗΣ ΗΛΙΚΙΑΣ  </w:t>
      </w:r>
    </w:p>
    <w:p w:rsidR="00967C9E" w:rsidRPr="00C554D7" w:rsidRDefault="00967C9E" w:rsidP="008F2C08">
      <w:pPr>
        <w:pStyle w:val="Web"/>
        <w:jc w:val="center"/>
        <w:rPr>
          <w:rFonts w:ascii="Arial" w:hAnsi="Arial" w:cs="Arial"/>
          <w:b/>
          <w:sz w:val="32"/>
        </w:rPr>
      </w:pPr>
      <w:r w:rsidRPr="008F2C08">
        <w:rPr>
          <w:rFonts w:ascii="Arial" w:hAnsi="Arial" w:cs="Arial"/>
          <w:b/>
          <w:sz w:val="32"/>
        </w:rPr>
        <w:t xml:space="preserve">  </w:t>
      </w:r>
      <w:r w:rsidRPr="00C554D7">
        <w:rPr>
          <w:rFonts w:ascii="Arial" w:hAnsi="Arial" w:cs="Arial"/>
          <w:b/>
          <w:sz w:val="32"/>
        </w:rPr>
        <w:t xml:space="preserve">      </w:t>
      </w:r>
    </w:p>
    <w:p w:rsidR="00967C9E" w:rsidRPr="00892BAB" w:rsidRDefault="00967C9E" w:rsidP="008F2C08">
      <w:pPr>
        <w:pStyle w:val="Web"/>
        <w:jc w:val="center"/>
        <w:rPr>
          <w:rFonts w:ascii="Arial" w:hAnsi="Arial" w:cs="Arial"/>
          <w:b/>
          <w:i/>
          <w:color w:val="CC0099"/>
          <w:sz w:val="44"/>
          <w:u w:val="single"/>
        </w:rPr>
      </w:pPr>
      <w:r w:rsidRPr="00892BAB">
        <w:rPr>
          <w:rFonts w:ascii="Arial" w:hAnsi="Arial" w:cs="Arial"/>
          <w:b/>
          <w:i/>
          <w:color w:val="CC0099"/>
          <w:sz w:val="44"/>
          <w:u w:val="single"/>
        </w:rPr>
        <w:t xml:space="preserve">Αφιέρωμα στον «Σταύρο </w:t>
      </w:r>
      <w:proofErr w:type="spellStart"/>
      <w:r w:rsidRPr="00892BAB">
        <w:rPr>
          <w:rFonts w:ascii="Arial" w:hAnsi="Arial" w:cs="Arial"/>
          <w:b/>
          <w:i/>
          <w:color w:val="CC0099"/>
          <w:sz w:val="44"/>
          <w:u w:val="single"/>
        </w:rPr>
        <w:t>Κουγιουμτζή</w:t>
      </w:r>
      <w:proofErr w:type="spellEnd"/>
      <w:r w:rsidRPr="00892BAB">
        <w:rPr>
          <w:rFonts w:ascii="Arial" w:hAnsi="Arial" w:cs="Arial"/>
          <w:b/>
          <w:i/>
          <w:color w:val="CC0099"/>
          <w:sz w:val="44"/>
          <w:u w:val="single"/>
        </w:rPr>
        <w:t>»</w:t>
      </w:r>
    </w:p>
    <w:p w:rsidR="00967C9E" w:rsidRDefault="00967C9E" w:rsidP="008F2C08">
      <w:pPr>
        <w:tabs>
          <w:tab w:val="left" w:pos="5310"/>
        </w:tabs>
        <w:jc w:val="center"/>
      </w:pPr>
      <w:r>
        <w:rPr>
          <w:noProof/>
        </w:rPr>
        <w:drawing>
          <wp:inline distT="0" distB="0" distL="0" distR="0" wp14:anchorId="3733984F" wp14:editId="5166D14F">
            <wp:extent cx="5273932" cy="2527935"/>
            <wp:effectExtent l="0" t="0" r="3175" b="5715"/>
            <wp:docPr id="2" name="Εικόνα 2" descr="60 φωτογραφίες από την παρουσίαση του βιβλίου του Θανάση Γιώγλου για τον  Σταύρο Κουγιουμτζ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 φωτογραφίες από την παρουσίαση του βιβλίου του Θανάση Γιώγλου για τον  Σταύρο Κουγιουμτζή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98" cy="253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C9E" w:rsidRDefault="00967C9E" w:rsidP="00967C9E">
      <w:pPr>
        <w:tabs>
          <w:tab w:val="left" w:pos="5310"/>
        </w:tabs>
      </w:pPr>
    </w:p>
    <w:p w:rsidR="00967C9E" w:rsidRPr="00892BAB" w:rsidRDefault="00967C9E" w:rsidP="00967C9E">
      <w:pPr>
        <w:tabs>
          <w:tab w:val="left" w:pos="5310"/>
        </w:tabs>
        <w:rPr>
          <w:rFonts w:ascii="Arial" w:hAnsi="Arial" w:cs="Arial"/>
          <w:b/>
          <w:bCs/>
          <w:color w:val="CC0099"/>
          <w:sz w:val="40"/>
        </w:rPr>
      </w:pPr>
      <w:r>
        <w:rPr>
          <w:rFonts w:ascii="Arial" w:hAnsi="Arial" w:cs="Arial"/>
          <w:b/>
          <w:bCs/>
          <w:sz w:val="40"/>
        </w:rPr>
        <w:t xml:space="preserve">                                          </w:t>
      </w:r>
      <w:r w:rsidR="008F2C08">
        <w:rPr>
          <w:rFonts w:ascii="Arial" w:hAnsi="Arial" w:cs="Arial"/>
          <w:b/>
          <w:bCs/>
          <w:sz w:val="40"/>
        </w:rPr>
        <w:t xml:space="preserve">   </w:t>
      </w:r>
      <w:r w:rsidRPr="00892BAB">
        <w:rPr>
          <w:rFonts w:ascii="Arial" w:hAnsi="Arial" w:cs="Arial"/>
          <w:b/>
          <w:bCs/>
          <w:color w:val="CC0099"/>
          <w:sz w:val="40"/>
        </w:rPr>
        <w:t xml:space="preserve">Σάββατο </w:t>
      </w:r>
    </w:p>
    <w:p w:rsidR="00967C9E" w:rsidRPr="00892BAB" w:rsidRDefault="00967C9E" w:rsidP="00967C9E">
      <w:pPr>
        <w:tabs>
          <w:tab w:val="left" w:pos="5310"/>
        </w:tabs>
        <w:jc w:val="center"/>
        <w:rPr>
          <w:rFonts w:ascii="Arial" w:hAnsi="Arial" w:cs="Arial"/>
          <w:b/>
          <w:bCs/>
          <w:color w:val="CC0099"/>
          <w:sz w:val="48"/>
        </w:rPr>
      </w:pPr>
      <w:r w:rsidRPr="00892BAB">
        <w:rPr>
          <w:rFonts w:ascii="Arial" w:hAnsi="Arial" w:cs="Arial"/>
          <w:b/>
          <w:bCs/>
          <w:color w:val="CC0099"/>
          <w:sz w:val="48"/>
        </w:rPr>
        <w:t xml:space="preserve">                              7 Δεκεμβρίου </w:t>
      </w:r>
      <w:bookmarkStart w:id="0" w:name="_GoBack"/>
      <w:bookmarkEnd w:id="0"/>
    </w:p>
    <w:p w:rsidR="00967C9E" w:rsidRPr="00892BAB" w:rsidRDefault="00967C9E" w:rsidP="008F2C08">
      <w:pPr>
        <w:tabs>
          <w:tab w:val="left" w:pos="5310"/>
        </w:tabs>
        <w:jc w:val="center"/>
        <w:rPr>
          <w:rFonts w:ascii="Arial" w:hAnsi="Arial" w:cs="Arial"/>
          <w:b/>
          <w:bCs/>
          <w:color w:val="CC0099"/>
          <w:sz w:val="40"/>
        </w:rPr>
      </w:pPr>
      <w:r w:rsidRPr="00892BAB">
        <w:rPr>
          <w:rFonts w:ascii="Arial" w:hAnsi="Arial" w:cs="Arial"/>
          <w:b/>
          <w:bCs/>
          <w:color w:val="CC0099"/>
          <w:sz w:val="40"/>
        </w:rPr>
        <w:t xml:space="preserve">                 2024 </w:t>
      </w:r>
    </w:p>
    <w:p w:rsidR="008F2C08" w:rsidRPr="00892BAB" w:rsidRDefault="00967C9E" w:rsidP="008F2C08">
      <w:pPr>
        <w:tabs>
          <w:tab w:val="left" w:pos="5310"/>
        </w:tabs>
        <w:jc w:val="both"/>
        <w:rPr>
          <w:rFonts w:ascii="Arial" w:hAnsi="Arial" w:cs="Arial"/>
          <w:b/>
          <w:bCs/>
          <w:color w:val="CC0099"/>
          <w:sz w:val="40"/>
        </w:rPr>
      </w:pPr>
      <w:r w:rsidRPr="00892BAB">
        <w:rPr>
          <w:rFonts w:ascii="Arial" w:hAnsi="Arial" w:cs="Arial"/>
          <w:b/>
          <w:bCs/>
          <w:color w:val="CC0099"/>
        </w:rPr>
        <w:t xml:space="preserve"> </w:t>
      </w:r>
      <w:r w:rsidR="008F2C08" w:rsidRPr="00892BAB">
        <w:rPr>
          <w:rFonts w:ascii="Arial" w:hAnsi="Arial" w:cs="Arial"/>
          <w:b/>
          <w:bCs/>
          <w:color w:val="CC0099"/>
        </w:rPr>
        <w:t xml:space="preserve">                                                                               </w:t>
      </w:r>
      <w:r w:rsidR="008F2C08" w:rsidRPr="00892BAB">
        <w:rPr>
          <w:rFonts w:ascii="Arial" w:hAnsi="Arial" w:cs="Arial"/>
          <w:b/>
          <w:bCs/>
          <w:color w:val="CC0099"/>
          <w:sz w:val="40"/>
        </w:rPr>
        <w:t>ώ</w:t>
      </w:r>
      <w:r w:rsidRPr="00892BAB">
        <w:rPr>
          <w:rFonts w:ascii="Arial" w:hAnsi="Arial" w:cs="Arial"/>
          <w:b/>
          <w:bCs/>
          <w:color w:val="CC0099"/>
          <w:sz w:val="40"/>
        </w:rPr>
        <w:t>ρα</w:t>
      </w:r>
      <w:r w:rsidR="008F2C08" w:rsidRPr="00892BAB">
        <w:rPr>
          <w:rFonts w:ascii="Arial" w:hAnsi="Arial" w:cs="Arial"/>
          <w:b/>
          <w:bCs/>
          <w:color w:val="CC0099"/>
          <w:sz w:val="40"/>
        </w:rPr>
        <w:t xml:space="preserve"> 6</w:t>
      </w:r>
      <w:r w:rsidRPr="00892BAB">
        <w:rPr>
          <w:rFonts w:ascii="Arial" w:hAnsi="Arial" w:cs="Arial"/>
          <w:b/>
          <w:bCs/>
          <w:color w:val="CC0099"/>
          <w:sz w:val="40"/>
        </w:rPr>
        <w:t>:30</w:t>
      </w:r>
      <w:r w:rsidR="008F2C08" w:rsidRPr="00892BAB">
        <w:rPr>
          <w:rFonts w:ascii="Arial" w:hAnsi="Arial" w:cs="Arial"/>
          <w:b/>
          <w:bCs/>
          <w:color w:val="CC0099"/>
          <w:sz w:val="40"/>
        </w:rPr>
        <w:t xml:space="preserve"> μ.μ.</w:t>
      </w:r>
    </w:p>
    <w:p w:rsidR="008F2C08" w:rsidRDefault="008F2C08" w:rsidP="008F2C08">
      <w:pPr>
        <w:tabs>
          <w:tab w:val="left" w:pos="5310"/>
        </w:tabs>
        <w:rPr>
          <w:rFonts w:ascii="Arial" w:hAnsi="Arial" w:cs="Arial"/>
          <w:b/>
          <w:bCs/>
        </w:rPr>
      </w:pPr>
    </w:p>
    <w:p w:rsidR="00967C9E" w:rsidRPr="00892BAB" w:rsidRDefault="008F2C08" w:rsidP="008F2C08">
      <w:pPr>
        <w:tabs>
          <w:tab w:val="left" w:pos="5310"/>
        </w:tabs>
        <w:jc w:val="center"/>
        <w:rPr>
          <w:i/>
          <w:color w:val="2F5496" w:themeColor="accent1" w:themeShade="BF"/>
          <w:sz w:val="32"/>
        </w:rPr>
      </w:pPr>
      <w:r w:rsidRPr="00892BAB">
        <w:rPr>
          <w:rFonts w:ascii="Arial" w:hAnsi="Arial" w:cs="Arial"/>
          <w:b/>
          <w:bCs/>
          <w:i/>
          <w:color w:val="2F5496" w:themeColor="accent1" w:themeShade="BF"/>
          <w:sz w:val="32"/>
        </w:rPr>
        <w:t>Σ</w:t>
      </w:r>
      <w:r w:rsidR="00967C9E" w:rsidRPr="00892BAB">
        <w:rPr>
          <w:rFonts w:ascii="Arial" w:hAnsi="Arial" w:cs="Arial"/>
          <w:b/>
          <w:bCs/>
          <w:i/>
          <w:color w:val="2F5496" w:themeColor="accent1" w:themeShade="BF"/>
          <w:sz w:val="32"/>
        </w:rPr>
        <w:t xml:space="preserve">το θεατράκι </w:t>
      </w:r>
      <w:r w:rsidR="00892BAB" w:rsidRPr="00892BAB">
        <w:rPr>
          <w:rFonts w:ascii="Arial" w:hAnsi="Arial" w:cs="Arial"/>
          <w:b/>
          <w:bCs/>
          <w:i/>
          <w:color w:val="2F5496" w:themeColor="accent1" w:themeShade="BF"/>
          <w:sz w:val="32"/>
        </w:rPr>
        <w:t>της</w:t>
      </w:r>
      <w:r w:rsidR="00892BAB" w:rsidRPr="00892BAB">
        <w:rPr>
          <w:rFonts w:ascii="Arial" w:hAnsi="Arial" w:cs="Arial"/>
          <w:b/>
          <w:bCs/>
          <w:i/>
          <w:color w:val="2F5496" w:themeColor="accent1" w:themeShade="BF"/>
          <w:sz w:val="32"/>
          <w:vertAlign w:val="superscript"/>
        </w:rPr>
        <w:t xml:space="preserve"> </w:t>
      </w:r>
      <w:r w:rsidR="00892BAB" w:rsidRPr="00892BAB">
        <w:rPr>
          <w:rFonts w:ascii="Arial" w:hAnsi="Arial" w:cs="Arial"/>
          <w:b/>
          <w:bCs/>
          <w:i/>
          <w:color w:val="2F5496" w:themeColor="accent1" w:themeShade="BF"/>
          <w:sz w:val="32"/>
        </w:rPr>
        <w:t>Δ΄</w:t>
      </w:r>
      <w:r w:rsidR="00967C9E" w:rsidRPr="00892BAB">
        <w:rPr>
          <w:rFonts w:ascii="Arial" w:hAnsi="Arial" w:cs="Arial"/>
          <w:b/>
          <w:bCs/>
          <w:i/>
          <w:color w:val="2F5496" w:themeColor="accent1" w:themeShade="BF"/>
          <w:sz w:val="32"/>
          <w:vertAlign w:val="superscript"/>
        </w:rPr>
        <w:t xml:space="preserve"> </w:t>
      </w:r>
      <w:r w:rsidR="00967C9E" w:rsidRPr="00892BAB">
        <w:rPr>
          <w:rFonts w:ascii="Arial" w:hAnsi="Arial" w:cs="Arial"/>
          <w:b/>
          <w:bCs/>
          <w:i/>
          <w:color w:val="2F5496" w:themeColor="accent1" w:themeShade="BF"/>
          <w:sz w:val="32"/>
        </w:rPr>
        <w:t>Δημοτικής Κοινότητας</w:t>
      </w:r>
      <w:r w:rsidRPr="00892BAB">
        <w:rPr>
          <w:rFonts w:ascii="Arial" w:hAnsi="Arial" w:cs="Arial"/>
          <w:b/>
          <w:bCs/>
          <w:i/>
          <w:color w:val="2F5496" w:themeColor="accent1" w:themeShade="BF"/>
          <w:sz w:val="32"/>
        </w:rPr>
        <w:t xml:space="preserve"> </w:t>
      </w:r>
      <w:r w:rsidR="00967C9E" w:rsidRPr="00892BAB">
        <w:rPr>
          <w:rFonts w:ascii="Arial" w:hAnsi="Arial" w:cs="Arial"/>
          <w:b/>
          <w:bCs/>
          <w:i/>
          <w:color w:val="2F5496" w:themeColor="accent1" w:themeShade="BF"/>
          <w:sz w:val="32"/>
        </w:rPr>
        <w:t>(</w:t>
      </w:r>
      <w:proofErr w:type="spellStart"/>
      <w:r w:rsidR="00967C9E" w:rsidRPr="00892BAB">
        <w:rPr>
          <w:rFonts w:ascii="Arial" w:hAnsi="Arial" w:cs="Arial"/>
          <w:b/>
          <w:bCs/>
          <w:i/>
          <w:color w:val="2F5496" w:themeColor="accent1" w:themeShade="BF"/>
          <w:sz w:val="32"/>
        </w:rPr>
        <w:t>Κλεάνθους</w:t>
      </w:r>
      <w:proofErr w:type="spellEnd"/>
      <w:r w:rsidR="00967C9E" w:rsidRPr="00892BAB">
        <w:rPr>
          <w:rFonts w:ascii="Arial" w:hAnsi="Arial" w:cs="Arial"/>
          <w:b/>
          <w:bCs/>
          <w:i/>
          <w:color w:val="2F5496" w:themeColor="accent1" w:themeShade="BF"/>
          <w:sz w:val="32"/>
        </w:rPr>
        <w:t xml:space="preserve"> 57)</w:t>
      </w:r>
    </w:p>
    <w:p w:rsidR="00967C9E" w:rsidRPr="00892BAB" w:rsidRDefault="00967C9E" w:rsidP="00967C9E">
      <w:pPr>
        <w:tabs>
          <w:tab w:val="left" w:pos="5310"/>
        </w:tabs>
        <w:rPr>
          <w:color w:val="0070C0"/>
        </w:rPr>
      </w:pPr>
    </w:p>
    <w:sectPr w:rsidR="00967C9E" w:rsidRPr="00892BAB" w:rsidSect="008F2C08">
      <w:pgSz w:w="11906" w:h="16838" w:code="9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9E"/>
    <w:rsid w:val="00892BAB"/>
    <w:rsid w:val="008F2C08"/>
    <w:rsid w:val="00967C9E"/>
    <w:rsid w:val="00BB1239"/>
    <w:rsid w:val="00C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D6D9"/>
  <w15:chartTrackingRefBased/>
  <w15:docId w15:val="{50AA74B5-8BA7-4A47-A0C2-216E719E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Μπεσιρίδης Γεώργιος</dc:creator>
  <cp:keywords/>
  <dc:description/>
  <cp:lastModifiedBy>Μπεσιρίδης Γεώργιος</cp:lastModifiedBy>
  <cp:revision>3</cp:revision>
  <dcterms:created xsi:type="dcterms:W3CDTF">2024-11-22T05:54:00Z</dcterms:created>
  <dcterms:modified xsi:type="dcterms:W3CDTF">2024-11-26T10:30:00Z</dcterms:modified>
</cp:coreProperties>
</file>