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A9C8A" w14:textId="64E87325" w:rsidR="00226D73" w:rsidRPr="0026497D" w:rsidRDefault="00763A24" w:rsidP="00226D73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6D9D8DE0" wp14:editId="6488E3D3">
            <wp:extent cx="1800225" cy="914400"/>
            <wp:effectExtent l="19050" t="0" r="9525" b="0"/>
            <wp:docPr id="5" name="Εικόνα 1" descr="C:\Users\gsk2\Desktop\Butterfly Bone Health - LogoGR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k2\Desktop\Butterfly Bone Health - LogoGR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758" cy="91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6F3F" w:rsidRPr="00562624">
        <w:rPr>
          <w:rFonts w:ascii="Century Gothic" w:hAnsi="Century Gothic"/>
          <w:sz w:val="20"/>
          <w:szCs w:val="20"/>
        </w:rPr>
        <w:t xml:space="preserve">     </w:t>
      </w:r>
      <w:r w:rsidR="004E2AED">
        <w:rPr>
          <w:rFonts w:ascii="Century Gothic" w:hAnsi="Century Gothic"/>
          <w:sz w:val="20"/>
          <w:szCs w:val="20"/>
        </w:rPr>
        <w:t xml:space="preserve"> </w:t>
      </w:r>
      <w:r w:rsidR="000E2E37">
        <w:rPr>
          <w:rFonts w:ascii="Century Gothic" w:hAnsi="Century Gothic"/>
          <w:sz w:val="20"/>
          <w:szCs w:val="20"/>
        </w:rPr>
        <w:t xml:space="preserve">     </w:t>
      </w:r>
      <w:r w:rsidR="00226D73">
        <w:rPr>
          <w:rFonts w:ascii="Century Gothic" w:hAnsi="Century Gothic"/>
          <w:sz w:val="20"/>
          <w:szCs w:val="20"/>
        </w:rPr>
        <w:t xml:space="preserve"> </w:t>
      </w:r>
      <w:r w:rsidR="000C5D49" w:rsidRPr="00655C57">
        <w:rPr>
          <w:noProof/>
        </w:rPr>
        <w:drawing>
          <wp:inline distT="0" distB="0" distL="0" distR="0" wp14:anchorId="67868E4B" wp14:editId="54B703B8">
            <wp:extent cx="1859280" cy="647700"/>
            <wp:effectExtent l="0" t="0" r="7620" b="0"/>
            <wp:docPr id="1627281361" name="Picture 1" descr="Κ.Α.Π.Η. Δήμου Θεσσαλονίκ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Κ.Α.Π.Η. Δήμου Θεσσαλονίκη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73">
        <w:rPr>
          <w:rFonts w:ascii="Century Gothic" w:hAnsi="Century Gothic"/>
          <w:sz w:val="20"/>
          <w:szCs w:val="20"/>
        </w:rPr>
        <w:t xml:space="preserve">                     </w:t>
      </w:r>
      <w:r w:rsidR="00303E67">
        <w:rPr>
          <w:noProof/>
        </w:rPr>
        <w:drawing>
          <wp:inline distT="0" distB="0" distL="0" distR="0" wp14:anchorId="7CFADA8B" wp14:editId="3E9EEF9F">
            <wp:extent cx="1948069" cy="1036957"/>
            <wp:effectExtent l="0" t="0" r="0" b="0"/>
            <wp:docPr id="382972577" name="Εικόνα 1" descr="Εικόνα που περιέχει κείμενο, γραμματοσειρά, γραφικ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972577" name="Εικόνα 1" descr="Εικόνα που περιέχει κείμενο, γραμματοσειρά, γραφικά, λογότυπ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85" cy="104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73">
        <w:rPr>
          <w:rFonts w:ascii="Century Gothic" w:hAnsi="Century Gothic"/>
          <w:sz w:val="20"/>
          <w:szCs w:val="20"/>
        </w:rPr>
        <w:t xml:space="preserve">     </w:t>
      </w:r>
      <w:r w:rsidR="004E2AED">
        <w:rPr>
          <w:rFonts w:ascii="Century Gothic" w:hAnsi="Century Gothic"/>
          <w:sz w:val="20"/>
          <w:szCs w:val="20"/>
        </w:rPr>
        <w:t xml:space="preserve">    </w:t>
      </w:r>
    </w:p>
    <w:p w14:paraId="086B9CF6" w14:textId="77777777" w:rsidR="00D12462" w:rsidRDefault="000E2E37" w:rsidP="000E2E37">
      <w:pPr>
        <w:rPr>
          <w:rFonts w:ascii="Century Gothic" w:hAnsi="Century Gothic"/>
          <w:sz w:val="20"/>
          <w:szCs w:val="20"/>
        </w:rPr>
      </w:pPr>
      <w:r w:rsidRPr="0084602E">
        <w:rPr>
          <w:rFonts w:ascii="Century Gothic" w:hAnsi="Century Gothic"/>
          <w:sz w:val="20"/>
          <w:szCs w:val="20"/>
        </w:rPr>
        <w:t xml:space="preserve">                                                                             </w:t>
      </w:r>
    </w:p>
    <w:p w14:paraId="4214570A" w14:textId="2371310B" w:rsidR="001235FE" w:rsidRPr="005275AA" w:rsidRDefault="004E0995" w:rsidP="00D12462">
      <w:pPr>
        <w:jc w:val="center"/>
        <w:rPr>
          <w:rFonts w:ascii="Century Gothic" w:hAnsi="Century Gothic"/>
          <w:sz w:val="20"/>
          <w:szCs w:val="20"/>
        </w:rPr>
      </w:pPr>
      <w:r w:rsidRPr="00B0149A">
        <w:rPr>
          <w:rFonts w:ascii="Century Gothic" w:hAnsi="Century Gothic"/>
          <w:b/>
          <w:u w:val="single"/>
        </w:rPr>
        <w:t>ΔΕΛΤΙΟ ΤΥΠΟΥ</w:t>
      </w:r>
    </w:p>
    <w:p w14:paraId="5E045585" w14:textId="77777777" w:rsidR="0082349C" w:rsidRDefault="0082349C" w:rsidP="000C04C7">
      <w:pPr>
        <w:rPr>
          <w:rFonts w:ascii="Century Gothic" w:hAnsi="Century Gothic"/>
          <w:b/>
          <w:u w:val="double"/>
        </w:rPr>
      </w:pPr>
    </w:p>
    <w:p w14:paraId="5E93A514" w14:textId="28B28849" w:rsidR="00183C63" w:rsidRPr="00D04FBE" w:rsidRDefault="003047EE" w:rsidP="009E5D9D">
      <w:pPr>
        <w:jc w:val="center"/>
        <w:rPr>
          <w:rFonts w:ascii="Century Gothic" w:hAnsi="Century Gothic"/>
          <w:b/>
          <w:u w:val="double"/>
        </w:rPr>
      </w:pPr>
      <w:r w:rsidRPr="00572E51">
        <w:rPr>
          <w:rFonts w:ascii="Century Gothic" w:hAnsi="Century Gothic"/>
          <w:b/>
          <w:u w:val="double"/>
        </w:rPr>
        <w:t>Μεγάλη επιτυχία οι δ</w:t>
      </w:r>
      <w:r w:rsidR="00C53921" w:rsidRPr="00572E51">
        <w:rPr>
          <w:rFonts w:ascii="Century Gothic" w:hAnsi="Century Gothic"/>
          <w:b/>
          <w:u w:val="double"/>
        </w:rPr>
        <w:t>ωρεάν προληπτικοί έλεγχοι</w:t>
      </w:r>
      <w:r w:rsidR="002F3F68" w:rsidRPr="00572E51">
        <w:rPr>
          <w:rFonts w:ascii="Century Gothic" w:hAnsi="Century Gothic"/>
          <w:b/>
          <w:u w:val="double"/>
        </w:rPr>
        <w:t xml:space="preserve"> για τη</w:t>
      </w:r>
      <w:r w:rsidR="00E66CB3" w:rsidRPr="00572E51">
        <w:rPr>
          <w:rFonts w:ascii="Century Gothic" w:hAnsi="Century Gothic"/>
          <w:b/>
          <w:u w:val="double"/>
        </w:rPr>
        <w:t xml:space="preserve">ν οστεοπόρωση </w:t>
      </w:r>
      <w:r w:rsidR="00D04FBE">
        <w:rPr>
          <w:rFonts w:ascii="Century Gothic" w:hAnsi="Century Gothic"/>
          <w:b/>
          <w:u w:val="double"/>
        </w:rPr>
        <w:t>στ</w:t>
      </w:r>
      <w:r w:rsidR="000C5D49">
        <w:rPr>
          <w:rFonts w:ascii="Century Gothic" w:hAnsi="Century Gothic"/>
          <w:b/>
          <w:u w:val="double"/>
        </w:rPr>
        <w:t>α ΚΑΠΗ Θεσσαλονίκης</w:t>
      </w:r>
    </w:p>
    <w:p w14:paraId="6130D03F" w14:textId="77777777" w:rsidR="009E5D9D" w:rsidRPr="00562624" w:rsidRDefault="009E5D9D" w:rsidP="009E5D9D">
      <w:pPr>
        <w:jc w:val="center"/>
        <w:rPr>
          <w:rFonts w:ascii="Century Gothic" w:hAnsi="Century Gothic"/>
          <w:sz w:val="20"/>
          <w:szCs w:val="20"/>
        </w:rPr>
      </w:pPr>
    </w:p>
    <w:p w14:paraId="28B1F4E1" w14:textId="153D0237" w:rsidR="00823C42" w:rsidRPr="00562624" w:rsidRDefault="004E2AED" w:rsidP="00183C6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Ο</w:t>
      </w:r>
      <w:r w:rsidR="00F7130F">
        <w:rPr>
          <w:rFonts w:ascii="Century Gothic" w:hAnsi="Century Gothic" w:cs="Tahoma"/>
          <w:sz w:val="20"/>
          <w:szCs w:val="20"/>
        </w:rPr>
        <w:t xml:space="preserve"> </w:t>
      </w:r>
      <w:r w:rsidR="00F7130F" w:rsidRPr="00F7130F">
        <w:rPr>
          <w:rFonts w:ascii="Century Gothic" w:hAnsi="Century Gothic" w:cs="Tahoma"/>
          <w:b/>
          <w:sz w:val="20"/>
          <w:szCs w:val="20"/>
        </w:rPr>
        <w:t>Σύλλογος Σκελετικής Υγείας Πεταλούδα</w:t>
      </w:r>
      <w:r w:rsidR="00C43682" w:rsidRPr="00562624">
        <w:rPr>
          <w:rFonts w:ascii="Century Gothic" w:hAnsi="Century Gothic" w:cs="Tahoma"/>
          <w:sz w:val="20"/>
          <w:szCs w:val="20"/>
        </w:rPr>
        <w:t xml:space="preserve"> </w:t>
      </w:r>
      <w:r w:rsidR="00F23B57">
        <w:rPr>
          <w:rFonts w:ascii="Century Gothic" w:hAnsi="Century Gothic" w:cs="Tahoma"/>
          <w:sz w:val="20"/>
          <w:szCs w:val="20"/>
        </w:rPr>
        <w:t xml:space="preserve">σε συνεργασία </w:t>
      </w:r>
      <w:r w:rsidR="000C5D49" w:rsidRPr="009C2524">
        <w:rPr>
          <w:rFonts w:ascii="Century Gothic" w:hAnsi="Century Gothic" w:cs="Calibri"/>
          <w:b/>
          <w:bCs/>
          <w:sz w:val="20"/>
          <w:szCs w:val="20"/>
        </w:rPr>
        <w:t>ΚΑΠΗ του</w:t>
      </w:r>
      <w:r w:rsidR="000C5D49" w:rsidRPr="00714597">
        <w:rPr>
          <w:rFonts w:ascii="Century Gothic" w:hAnsi="Century Gothic" w:cs="Calibri"/>
          <w:sz w:val="20"/>
          <w:szCs w:val="20"/>
        </w:rPr>
        <w:t xml:space="preserve"> </w:t>
      </w:r>
      <w:r w:rsidR="000C5D49" w:rsidRPr="00714597">
        <w:rPr>
          <w:rFonts w:ascii="Century Gothic" w:hAnsi="Century Gothic" w:cs="Calibri"/>
          <w:b/>
          <w:bCs/>
          <w:sz w:val="20"/>
          <w:szCs w:val="20"/>
        </w:rPr>
        <w:t>Δήμο</w:t>
      </w:r>
      <w:r w:rsidR="000C5D49">
        <w:rPr>
          <w:rFonts w:ascii="Century Gothic" w:hAnsi="Century Gothic" w:cs="Calibri"/>
          <w:b/>
          <w:bCs/>
          <w:sz w:val="20"/>
          <w:szCs w:val="20"/>
        </w:rPr>
        <w:t>υ</w:t>
      </w:r>
      <w:r w:rsidR="000C5D49" w:rsidRPr="00714597">
        <w:rPr>
          <w:rFonts w:ascii="Century Gothic" w:hAnsi="Century Gothic" w:cs="Calibri"/>
          <w:b/>
          <w:bCs/>
          <w:sz w:val="20"/>
          <w:szCs w:val="20"/>
        </w:rPr>
        <w:t xml:space="preserve"> </w:t>
      </w:r>
      <w:r w:rsidR="000C5D49">
        <w:rPr>
          <w:rFonts w:ascii="Century Gothic" w:hAnsi="Century Gothic" w:cs="Calibri"/>
          <w:b/>
          <w:bCs/>
          <w:sz w:val="20"/>
          <w:szCs w:val="20"/>
        </w:rPr>
        <w:t>Θεσσαλονίκης</w:t>
      </w:r>
      <w:r w:rsidR="008A1A96" w:rsidRPr="008A1A96">
        <w:rPr>
          <w:rFonts w:ascii="Century Gothic" w:hAnsi="Century Gothic"/>
          <w:b/>
          <w:bCs/>
          <w:sz w:val="20"/>
          <w:szCs w:val="20"/>
        </w:rPr>
        <w:t xml:space="preserve">, </w:t>
      </w:r>
      <w:r w:rsidR="008A1A96">
        <w:rPr>
          <w:rFonts w:ascii="Century Gothic" w:hAnsi="Century Gothic"/>
          <w:sz w:val="20"/>
          <w:szCs w:val="20"/>
        </w:rPr>
        <w:t xml:space="preserve">μέσα στα πλαίσια της καμπάνιας για την ευαισθητοποίηση του κοινού γύρω από την οστεοπόρωση με τίτλο </w:t>
      </w:r>
      <w:r w:rsidR="002E4427" w:rsidRPr="002E4427">
        <w:rPr>
          <w:rFonts w:ascii="Century Gothic" w:hAnsi="Century Gothic"/>
          <w:i/>
          <w:iCs/>
          <w:sz w:val="20"/>
          <w:szCs w:val="20"/>
        </w:rPr>
        <w:t>«Είχες ποτέ Κάταγμα; Έλα να δούμε αν έχεις οστεοπόρωση!»</w:t>
      </w:r>
      <w:r w:rsidR="008A1A96">
        <w:rPr>
          <w:rFonts w:ascii="Century Gothic" w:hAnsi="Century Gothic"/>
          <w:sz w:val="20"/>
          <w:szCs w:val="20"/>
        </w:rPr>
        <w:t>,</w:t>
      </w:r>
      <w:r w:rsidR="00D04FBE" w:rsidRPr="00FF3C4F">
        <w:rPr>
          <w:rFonts w:ascii="Century Gothic" w:hAnsi="Century Gothic"/>
          <w:sz w:val="20"/>
          <w:szCs w:val="20"/>
        </w:rPr>
        <w:t xml:space="preserve"> </w:t>
      </w:r>
      <w:r w:rsidR="0084602E">
        <w:rPr>
          <w:rFonts w:ascii="Century Gothic" w:hAnsi="Century Gothic"/>
          <w:sz w:val="20"/>
          <w:szCs w:val="20"/>
        </w:rPr>
        <w:t>διοργάνωσαν σημαντικ</w:t>
      </w:r>
      <w:r w:rsidR="008A1A96">
        <w:rPr>
          <w:rFonts w:ascii="Century Gothic" w:hAnsi="Century Gothic"/>
          <w:sz w:val="20"/>
          <w:szCs w:val="20"/>
        </w:rPr>
        <w:t>ές</w:t>
      </w:r>
      <w:r w:rsidR="0084602E">
        <w:rPr>
          <w:rFonts w:ascii="Century Gothic" w:hAnsi="Century Gothic"/>
          <w:sz w:val="20"/>
          <w:szCs w:val="20"/>
        </w:rPr>
        <w:t xml:space="preserve"> εκδ</w:t>
      </w:r>
      <w:r w:rsidR="008A1A96">
        <w:rPr>
          <w:rFonts w:ascii="Century Gothic" w:hAnsi="Century Gothic"/>
          <w:sz w:val="20"/>
          <w:szCs w:val="20"/>
        </w:rPr>
        <w:t>η</w:t>
      </w:r>
      <w:r w:rsidR="0084602E">
        <w:rPr>
          <w:rFonts w:ascii="Century Gothic" w:hAnsi="Century Gothic"/>
          <w:sz w:val="20"/>
          <w:szCs w:val="20"/>
        </w:rPr>
        <w:t>λ</w:t>
      </w:r>
      <w:r w:rsidR="008A1A96">
        <w:rPr>
          <w:rFonts w:ascii="Century Gothic" w:hAnsi="Century Gothic"/>
          <w:sz w:val="20"/>
          <w:szCs w:val="20"/>
        </w:rPr>
        <w:t>ώ</w:t>
      </w:r>
      <w:r w:rsidR="0084602E">
        <w:rPr>
          <w:rFonts w:ascii="Century Gothic" w:hAnsi="Century Gothic"/>
          <w:sz w:val="20"/>
          <w:szCs w:val="20"/>
        </w:rPr>
        <w:t>σ</w:t>
      </w:r>
      <w:r w:rsidR="008A1A96">
        <w:rPr>
          <w:rFonts w:ascii="Century Gothic" w:hAnsi="Century Gothic"/>
          <w:sz w:val="20"/>
          <w:szCs w:val="20"/>
        </w:rPr>
        <w:t>εις</w:t>
      </w:r>
      <w:r w:rsidR="0084602E">
        <w:rPr>
          <w:rFonts w:ascii="Century Gothic" w:hAnsi="Century Gothic"/>
          <w:sz w:val="20"/>
          <w:szCs w:val="20"/>
        </w:rPr>
        <w:t xml:space="preserve"> </w:t>
      </w:r>
      <w:r w:rsidR="008A1A96">
        <w:rPr>
          <w:rFonts w:ascii="Century Gothic" w:hAnsi="Century Gothic"/>
          <w:sz w:val="20"/>
          <w:szCs w:val="20"/>
        </w:rPr>
        <w:t xml:space="preserve">ενημέρωσης και </w:t>
      </w:r>
      <w:r w:rsidR="0084602E">
        <w:rPr>
          <w:rFonts w:ascii="Century Gothic" w:hAnsi="Century Gothic"/>
          <w:sz w:val="20"/>
          <w:szCs w:val="20"/>
        </w:rPr>
        <w:t>προληπτικ</w:t>
      </w:r>
      <w:r w:rsidR="008A1A96">
        <w:rPr>
          <w:rFonts w:ascii="Century Gothic" w:hAnsi="Century Gothic"/>
          <w:sz w:val="20"/>
          <w:szCs w:val="20"/>
        </w:rPr>
        <w:t>ών</w:t>
      </w:r>
      <w:r w:rsidR="0084602E">
        <w:rPr>
          <w:rFonts w:ascii="Century Gothic" w:hAnsi="Century Gothic"/>
          <w:sz w:val="20"/>
          <w:szCs w:val="20"/>
        </w:rPr>
        <w:t xml:space="preserve"> ελέγχ</w:t>
      </w:r>
      <w:r w:rsidR="008A1A96">
        <w:rPr>
          <w:rFonts w:ascii="Century Gothic" w:hAnsi="Century Gothic"/>
          <w:sz w:val="20"/>
          <w:szCs w:val="20"/>
        </w:rPr>
        <w:t>ων</w:t>
      </w:r>
      <w:r w:rsidR="0084602E">
        <w:rPr>
          <w:rFonts w:ascii="Century Gothic" w:hAnsi="Century Gothic"/>
          <w:sz w:val="20"/>
          <w:szCs w:val="20"/>
        </w:rPr>
        <w:t xml:space="preserve"> για </w:t>
      </w:r>
      <w:r w:rsidR="003047EE">
        <w:rPr>
          <w:rFonts w:ascii="Century Gothic" w:hAnsi="Century Gothic"/>
          <w:sz w:val="20"/>
          <w:szCs w:val="20"/>
        </w:rPr>
        <w:t>την ο</w:t>
      </w:r>
      <w:r w:rsidR="00824A3D" w:rsidRPr="00664DCF">
        <w:rPr>
          <w:rFonts w:ascii="Century Gothic" w:hAnsi="Century Gothic"/>
          <w:sz w:val="20"/>
          <w:szCs w:val="20"/>
        </w:rPr>
        <w:t>στεοπόρωση</w:t>
      </w:r>
      <w:r w:rsidR="008A1A96">
        <w:rPr>
          <w:rFonts w:ascii="Century Gothic" w:hAnsi="Century Gothic"/>
          <w:sz w:val="20"/>
          <w:szCs w:val="20"/>
        </w:rPr>
        <w:t xml:space="preserve"> </w:t>
      </w:r>
      <w:r w:rsidR="000C5D49">
        <w:rPr>
          <w:rFonts w:ascii="Century Gothic" w:hAnsi="Century Gothic"/>
          <w:sz w:val="20"/>
          <w:szCs w:val="20"/>
        </w:rPr>
        <w:t>στα ΚΑΠΗ του Δήμου Θεσσαλονίκης</w:t>
      </w:r>
      <w:r w:rsidR="003047EE">
        <w:rPr>
          <w:rFonts w:ascii="Century Gothic" w:hAnsi="Century Gothic"/>
          <w:sz w:val="20"/>
          <w:szCs w:val="20"/>
        </w:rPr>
        <w:t>,</w:t>
      </w:r>
      <w:r w:rsidR="00824A3D" w:rsidRPr="00664DCF">
        <w:rPr>
          <w:rFonts w:ascii="Century Gothic" w:hAnsi="Century Gothic"/>
          <w:sz w:val="20"/>
          <w:szCs w:val="20"/>
        </w:rPr>
        <w:t xml:space="preserve"> </w:t>
      </w:r>
      <w:r w:rsidR="008A1A96">
        <w:rPr>
          <w:rFonts w:ascii="Century Gothic" w:hAnsi="Century Gothic"/>
          <w:sz w:val="20"/>
          <w:szCs w:val="20"/>
        </w:rPr>
        <w:t>οι</w:t>
      </w:r>
      <w:r w:rsidR="00824A3D" w:rsidRPr="00562624">
        <w:rPr>
          <w:rFonts w:ascii="Century Gothic" w:hAnsi="Century Gothic"/>
          <w:sz w:val="20"/>
          <w:szCs w:val="20"/>
        </w:rPr>
        <w:t xml:space="preserve"> οποί</w:t>
      </w:r>
      <w:r w:rsidR="008A1A96">
        <w:rPr>
          <w:rFonts w:ascii="Century Gothic" w:hAnsi="Century Gothic"/>
          <w:sz w:val="20"/>
          <w:szCs w:val="20"/>
        </w:rPr>
        <w:t>ες</w:t>
      </w:r>
      <w:r w:rsidR="00824A3D" w:rsidRPr="00562624">
        <w:rPr>
          <w:rFonts w:ascii="Century Gothic" w:hAnsi="Century Gothic"/>
          <w:sz w:val="20"/>
          <w:szCs w:val="20"/>
        </w:rPr>
        <w:t xml:space="preserve"> </w:t>
      </w:r>
      <w:r w:rsidR="00823C42" w:rsidRPr="00562624">
        <w:rPr>
          <w:rFonts w:ascii="Century Gothic" w:hAnsi="Century Gothic"/>
          <w:sz w:val="20"/>
          <w:szCs w:val="20"/>
        </w:rPr>
        <w:t>σημείωσ</w:t>
      </w:r>
      <w:r w:rsidR="008A1A96">
        <w:rPr>
          <w:rFonts w:ascii="Century Gothic" w:hAnsi="Century Gothic"/>
          <w:sz w:val="20"/>
          <w:szCs w:val="20"/>
        </w:rPr>
        <w:t>αν</w:t>
      </w:r>
      <w:r w:rsidR="00823C42" w:rsidRPr="00562624">
        <w:rPr>
          <w:rFonts w:ascii="Century Gothic" w:hAnsi="Century Gothic"/>
          <w:sz w:val="20"/>
          <w:szCs w:val="20"/>
        </w:rPr>
        <w:t xml:space="preserve"> </w:t>
      </w:r>
      <w:r w:rsidR="00823C42" w:rsidRPr="00562624">
        <w:rPr>
          <w:rFonts w:ascii="Century Gothic" w:hAnsi="Century Gothic"/>
          <w:b/>
          <w:sz w:val="20"/>
          <w:szCs w:val="20"/>
        </w:rPr>
        <w:t>μεγάλη επιτυχία</w:t>
      </w:r>
      <w:r w:rsidR="00823C42" w:rsidRPr="00562624">
        <w:rPr>
          <w:rFonts w:ascii="Century Gothic" w:hAnsi="Century Gothic"/>
          <w:sz w:val="20"/>
          <w:szCs w:val="20"/>
        </w:rPr>
        <w:t xml:space="preserve"> καθώς</w:t>
      </w:r>
      <w:r w:rsidR="0072585C">
        <w:rPr>
          <w:rFonts w:ascii="Century Gothic" w:hAnsi="Century Gothic"/>
          <w:sz w:val="20"/>
          <w:szCs w:val="20"/>
        </w:rPr>
        <w:t xml:space="preserve"> </w:t>
      </w:r>
      <w:r w:rsidR="008A1A96">
        <w:rPr>
          <w:rFonts w:ascii="Century Gothic" w:hAnsi="Century Gothic"/>
          <w:sz w:val="20"/>
          <w:szCs w:val="20"/>
        </w:rPr>
        <w:t>πολύς</w:t>
      </w:r>
      <w:r w:rsidR="00CE0EA2">
        <w:rPr>
          <w:rFonts w:ascii="Century Gothic" w:hAnsi="Century Gothic"/>
          <w:sz w:val="20"/>
          <w:szCs w:val="20"/>
        </w:rPr>
        <w:t xml:space="preserve"> κόσμος προσήλθε για να</w:t>
      </w:r>
      <w:r w:rsidR="008A1A96">
        <w:rPr>
          <w:rFonts w:ascii="Century Gothic" w:hAnsi="Century Gothic"/>
          <w:sz w:val="20"/>
          <w:szCs w:val="20"/>
        </w:rPr>
        <w:t xml:space="preserve"> ενημερωθεί και να</w:t>
      </w:r>
      <w:r w:rsidR="00CE0EA2">
        <w:rPr>
          <w:rFonts w:ascii="Century Gothic" w:hAnsi="Century Gothic"/>
          <w:sz w:val="20"/>
          <w:szCs w:val="20"/>
        </w:rPr>
        <w:t xml:space="preserve"> εξεταστεί.</w:t>
      </w:r>
      <w:r w:rsidR="00F7130F" w:rsidRPr="00562624">
        <w:rPr>
          <w:rFonts w:ascii="Century Gothic" w:hAnsi="Century Gothic"/>
          <w:sz w:val="20"/>
          <w:szCs w:val="20"/>
        </w:rPr>
        <w:t xml:space="preserve"> </w:t>
      </w:r>
    </w:p>
    <w:p w14:paraId="4E0C161B" w14:textId="77777777" w:rsidR="002C4792" w:rsidRDefault="002C4792" w:rsidP="002C4792">
      <w:pPr>
        <w:jc w:val="both"/>
        <w:rPr>
          <w:rFonts w:ascii="Century Gothic" w:hAnsi="Century Gothic"/>
          <w:sz w:val="20"/>
          <w:szCs w:val="20"/>
        </w:rPr>
      </w:pPr>
    </w:p>
    <w:p w14:paraId="40B8F6C1" w14:textId="52F6F368" w:rsidR="004B7117" w:rsidRDefault="008A1A96" w:rsidP="004B711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Συγκεκριμένα, σ</w:t>
      </w:r>
      <w:r w:rsidR="00D04FBE" w:rsidRPr="00FF3C4F">
        <w:rPr>
          <w:rFonts w:ascii="Century Gothic" w:hAnsi="Century Gothic"/>
          <w:sz w:val="20"/>
          <w:szCs w:val="20"/>
        </w:rPr>
        <w:t xml:space="preserve">τις </w:t>
      </w:r>
      <w:r w:rsidR="00FF3C4F" w:rsidRPr="00FF3C4F">
        <w:rPr>
          <w:rFonts w:ascii="Century Gothic" w:hAnsi="Century Gothic"/>
          <w:sz w:val="20"/>
          <w:szCs w:val="20"/>
        </w:rPr>
        <w:t>4</w:t>
      </w:r>
      <w:r w:rsidR="00D14321" w:rsidRPr="00FF3C4F">
        <w:rPr>
          <w:rFonts w:ascii="Century Gothic" w:hAnsi="Century Gothic"/>
          <w:sz w:val="20"/>
          <w:szCs w:val="20"/>
        </w:rPr>
        <w:t xml:space="preserve"> και </w:t>
      </w:r>
      <w:r w:rsidR="00FF3C4F" w:rsidRPr="00FF3C4F">
        <w:rPr>
          <w:rFonts w:ascii="Century Gothic" w:hAnsi="Century Gothic"/>
          <w:sz w:val="20"/>
          <w:szCs w:val="20"/>
        </w:rPr>
        <w:t>5</w:t>
      </w:r>
      <w:r w:rsidR="00F529E2" w:rsidRPr="00FF3C4F">
        <w:rPr>
          <w:rFonts w:ascii="Century Gothic" w:hAnsi="Century Gothic"/>
          <w:sz w:val="20"/>
          <w:szCs w:val="20"/>
        </w:rPr>
        <w:t xml:space="preserve">  </w:t>
      </w:r>
      <w:r w:rsidR="000C5D49">
        <w:rPr>
          <w:rFonts w:ascii="Century Gothic" w:hAnsi="Century Gothic"/>
          <w:sz w:val="20"/>
          <w:szCs w:val="20"/>
        </w:rPr>
        <w:t>Σεπτεμβρίου</w:t>
      </w:r>
      <w:r w:rsidR="00CE0EA2">
        <w:rPr>
          <w:rFonts w:ascii="Century Gothic" w:hAnsi="Century Gothic"/>
          <w:sz w:val="20"/>
          <w:szCs w:val="20"/>
        </w:rPr>
        <w:t xml:space="preserve"> 202</w:t>
      </w:r>
      <w:r w:rsidR="00D14321">
        <w:rPr>
          <w:rFonts w:ascii="Century Gothic" w:hAnsi="Century Gothic"/>
          <w:sz w:val="20"/>
          <w:szCs w:val="20"/>
        </w:rPr>
        <w:t>3</w:t>
      </w:r>
      <w:r w:rsidR="00CE0EA2">
        <w:rPr>
          <w:rFonts w:ascii="Century Gothic" w:hAnsi="Century Gothic"/>
          <w:sz w:val="20"/>
          <w:szCs w:val="20"/>
        </w:rPr>
        <w:t xml:space="preserve"> </w:t>
      </w:r>
      <w:r w:rsidR="00B50035">
        <w:rPr>
          <w:rFonts w:ascii="Century Gothic" w:hAnsi="Century Gothic"/>
          <w:sz w:val="20"/>
          <w:szCs w:val="20"/>
        </w:rPr>
        <w:t xml:space="preserve"> πραγματοποιήθηκαν </w:t>
      </w:r>
      <w:r w:rsidR="00C43682" w:rsidRPr="00303E67">
        <w:rPr>
          <w:rFonts w:ascii="Century Gothic" w:hAnsi="Century Gothic"/>
          <w:sz w:val="20"/>
          <w:szCs w:val="20"/>
        </w:rPr>
        <w:t>δωρεάν μετρήσεις οστικής πυκνότητας</w:t>
      </w:r>
      <w:r w:rsidR="009B0CA0">
        <w:rPr>
          <w:rFonts w:ascii="Century Gothic" w:hAnsi="Century Gothic"/>
          <w:sz w:val="20"/>
          <w:szCs w:val="20"/>
        </w:rPr>
        <w:t xml:space="preserve"> </w:t>
      </w:r>
      <w:r w:rsidR="00664DCF">
        <w:rPr>
          <w:rFonts w:ascii="Century Gothic" w:hAnsi="Century Gothic"/>
          <w:sz w:val="20"/>
          <w:szCs w:val="20"/>
        </w:rPr>
        <w:t>σε</w:t>
      </w:r>
      <w:r w:rsidR="00FA73FC">
        <w:rPr>
          <w:rFonts w:ascii="Century Gothic" w:hAnsi="Century Gothic"/>
          <w:sz w:val="20"/>
          <w:szCs w:val="20"/>
        </w:rPr>
        <w:t xml:space="preserve"> πάνω από</w:t>
      </w:r>
      <w:r w:rsidR="00B50035">
        <w:rPr>
          <w:rFonts w:ascii="Century Gothic" w:hAnsi="Century Gothic"/>
          <w:sz w:val="20"/>
          <w:szCs w:val="20"/>
        </w:rPr>
        <w:t xml:space="preserve"> </w:t>
      </w:r>
      <w:r w:rsidRPr="000C5D49">
        <w:rPr>
          <w:rFonts w:ascii="Century Gothic" w:hAnsi="Century Gothic"/>
          <w:b/>
          <w:bCs/>
          <w:sz w:val="20"/>
          <w:szCs w:val="20"/>
        </w:rPr>
        <w:t>1</w:t>
      </w:r>
      <w:r w:rsidR="000C5D49" w:rsidRPr="000C5D49">
        <w:rPr>
          <w:rFonts w:ascii="Century Gothic" w:hAnsi="Century Gothic"/>
          <w:b/>
          <w:bCs/>
          <w:sz w:val="20"/>
          <w:szCs w:val="20"/>
        </w:rPr>
        <w:t>8</w:t>
      </w:r>
      <w:r w:rsidRPr="000C5D49">
        <w:rPr>
          <w:rFonts w:ascii="Century Gothic" w:hAnsi="Century Gothic"/>
          <w:b/>
          <w:bCs/>
          <w:sz w:val="20"/>
          <w:szCs w:val="20"/>
        </w:rPr>
        <w:t>0</w:t>
      </w:r>
      <w:r w:rsidR="00B50035" w:rsidRPr="000C5D49">
        <w:rPr>
          <w:rFonts w:ascii="Century Gothic" w:hAnsi="Century Gothic"/>
          <w:b/>
          <w:bCs/>
          <w:sz w:val="20"/>
          <w:szCs w:val="20"/>
        </w:rPr>
        <w:t xml:space="preserve"> άτομα</w:t>
      </w:r>
      <w:r w:rsidR="002C4792">
        <w:rPr>
          <w:rFonts w:ascii="Century Gothic" w:hAnsi="Century Gothic"/>
          <w:sz w:val="20"/>
          <w:szCs w:val="20"/>
        </w:rPr>
        <w:t xml:space="preserve"> και προσφέρθηκε συμβουλευτι</w:t>
      </w:r>
      <w:r w:rsidR="00F529E2">
        <w:rPr>
          <w:rFonts w:ascii="Century Gothic" w:hAnsi="Century Gothic"/>
          <w:sz w:val="20"/>
          <w:szCs w:val="20"/>
        </w:rPr>
        <w:t xml:space="preserve">κή από </w:t>
      </w:r>
      <w:r>
        <w:rPr>
          <w:rFonts w:ascii="Century Gothic" w:hAnsi="Century Gothic"/>
          <w:sz w:val="20"/>
          <w:szCs w:val="20"/>
        </w:rPr>
        <w:t>το</w:t>
      </w:r>
      <w:r w:rsidR="000C5D49">
        <w:rPr>
          <w:rFonts w:ascii="Century Gothic" w:hAnsi="Century Gothic"/>
          <w:sz w:val="20"/>
          <w:szCs w:val="20"/>
        </w:rPr>
        <w:t>ν</w:t>
      </w:r>
      <w:r>
        <w:rPr>
          <w:rFonts w:ascii="Century Gothic" w:hAnsi="Century Gothic"/>
          <w:sz w:val="20"/>
          <w:szCs w:val="20"/>
        </w:rPr>
        <w:t xml:space="preserve"> ιατρ</w:t>
      </w:r>
      <w:r w:rsidR="000C5D49">
        <w:rPr>
          <w:rFonts w:ascii="Century Gothic" w:hAnsi="Century Gothic"/>
          <w:sz w:val="20"/>
          <w:szCs w:val="20"/>
        </w:rPr>
        <w:t>ό των ΚΑΠΗ</w:t>
      </w:r>
      <w:r>
        <w:rPr>
          <w:rFonts w:ascii="Century Gothic" w:hAnsi="Century Gothic"/>
          <w:sz w:val="20"/>
          <w:szCs w:val="20"/>
        </w:rPr>
        <w:t xml:space="preserve"> κο</w:t>
      </w:r>
      <w:r w:rsidR="00FF3C4F">
        <w:rPr>
          <w:rFonts w:ascii="Century Gothic" w:hAnsi="Century Gothic"/>
          <w:sz w:val="20"/>
          <w:szCs w:val="20"/>
        </w:rPr>
        <w:t xml:space="preserve"> </w:t>
      </w:r>
      <w:r w:rsidR="000C5D49">
        <w:rPr>
          <w:rFonts w:ascii="Century Gothic" w:hAnsi="Century Gothic"/>
          <w:sz w:val="20"/>
          <w:szCs w:val="20"/>
        </w:rPr>
        <w:t>Ιωάννη Κωνσταντινίδη,</w:t>
      </w:r>
      <w:r w:rsidR="008E712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Χ</w:t>
      </w:r>
      <w:r w:rsidR="008E7123">
        <w:rPr>
          <w:rFonts w:ascii="Century Gothic" w:hAnsi="Century Gothic"/>
          <w:sz w:val="20"/>
          <w:szCs w:val="20"/>
        </w:rPr>
        <w:t xml:space="preserve">ειρουργό </w:t>
      </w:r>
      <w:r>
        <w:rPr>
          <w:rFonts w:ascii="Century Gothic" w:hAnsi="Century Gothic"/>
          <w:sz w:val="20"/>
          <w:szCs w:val="20"/>
        </w:rPr>
        <w:t>Ο</w:t>
      </w:r>
      <w:r w:rsidR="008E7123">
        <w:rPr>
          <w:rFonts w:ascii="Century Gothic" w:hAnsi="Century Gothic"/>
          <w:sz w:val="20"/>
          <w:szCs w:val="20"/>
        </w:rPr>
        <w:t>ρθοπαιδικό</w:t>
      </w:r>
      <w:r w:rsidR="004B7117">
        <w:rPr>
          <w:rFonts w:ascii="Century Gothic" w:hAnsi="Century Gothic"/>
          <w:sz w:val="20"/>
          <w:szCs w:val="20"/>
        </w:rPr>
        <w:t xml:space="preserve">. Όλες οι εξετάσεις εκπονήθηκαν με βάση τα μέτρα προστασίας που νομοθετούνται, τις οδηγίες του ΕΟΔΥ και των αρμόδιων φορέων, όπως κάθε φορά επικαιροποιούνται και ισχύουν. </w:t>
      </w:r>
    </w:p>
    <w:p w14:paraId="12DF2800" w14:textId="77777777" w:rsidR="002C4792" w:rsidRDefault="002C4792" w:rsidP="002C4792">
      <w:pPr>
        <w:jc w:val="both"/>
        <w:rPr>
          <w:rFonts w:ascii="Century Gothic" w:hAnsi="Century Gothic"/>
          <w:sz w:val="20"/>
          <w:szCs w:val="20"/>
        </w:rPr>
      </w:pPr>
    </w:p>
    <w:p w14:paraId="160E5255" w14:textId="3FEF88E1" w:rsidR="001A3D87" w:rsidRDefault="00357A0F" w:rsidP="002C479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Το παρόν στη διάρκεια των εξετάσεων έδωσε</w:t>
      </w:r>
      <w:r w:rsidR="000C5D49">
        <w:rPr>
          <w:rFonts w:ascii="Century Gothic" w:hAnsi="Century Gothic"/>
          <w:sz w:val="20"/>
          <w:szCs w:val="20"/>
        </w:rPr>
        <w:t xml:space="preserve"> ο Πρόεδρος ΝΠΔΔ ΚΑΠΗ, κος </w:t>
      </w:r>
      <w:r w:rsidR="000C5D49" w:rsidRPr="000C5D49">
        <w:rPr>
          <w:rFonts w:ascii="Century Gothic" w:hAnsi="Century Gothic"/>
          <w:b/>
          <w:bCs/>
          <w:sz w:val="20"/>
          <w:szCs w:val="20"/>
        </w:rPr>
        <w:t>Βασίλης Μωυσίδης</w:t>
      </w:r>
      <w:r w:rsidR="000C5D49">
        <w:rPr>
          <w:rFonts w:ascii="Century Gothic" w:hAnsi="Century Gothic"/>
          <w:b/>
          <w:bCs/>
          <w:sz w:val="20"/>
          <w:szCs w:val="20"/>
        </w:rPr>
        <w:t>,</w:t>
      </w:r>
      <w:r w:rsidR="001A3D87" w:rsidRPr="00EA2D41">
        <w:rPr>
          <w:rFonts w:ascii="Century Gothic" w:hAnsi="Century Gothic"/>
          <w:sz w:val="20"/>
          <w:szCs w:val="20"/>
        </w:rPr>
        <w:t xml:space="preserve"> </w:t>
      </w:r>
      <w:r w:rsidR="000C5D49">
        <w:rPr>
          <w:rFonts w:ascii="Century Gothic" w:hAnsi="Century Gothic"/>
          <w:sz w:val="20"/>
          <w:szCs w:val="20"/>
        </w:rPr>
        <w:t>ο οποίος</w:t>
      </w:r>
      <w:r w:rsidR="001A3D87">
        <w:rPr>
          <w:rFonts w:ascii="Century Gothic" w:hAnsi="Century Gothic"/>
          <w:sz w:val="20"/>
          <w:szCs w:val="20"/>
        </w:rPr>
        <w:t xml:space="preserve"> αφού ευχαρίστησε τον Σύλλογο Πεταλούδα </w:t>
      </w:r>
      <w:r w:rsidR="008A1A96" w:rsidRPr="00F4775B">
        <w:rPr>
          <w:rFonts w:ascii="Century Gothic" w:hAnsi="Century Gothic"/>
          <w:sz w:val="20"/>
          <w:szCs w:val="20"/>
        </w:rPr>
        <w:t>για την</w:t>
      </w:r>
      <w:r w:rsidR="008A1A96">
        <w:rPr>
          <w:rFonts w:ascii="Century Gothic" w:hAnsi="Century Gothic"/>
          <w:sz w:val="20"/>
          <w:szCs w:val="20"/>
        </w:rPr>
        <w:t xml:space="preserve"> ενημέρωση και τη</w:t>
      </w:r>
      <w:r w:rsidR="008A1A96" w:rsidRPr="00F4775B">
        <w:rPr>
          <w:rFonts w:ascii="Century Gothic" w:hAnsi="Century Gothic"/>
          <w:sz w:val="20"/>
          <w:szCs w:val="20"/>
        </w:rPr>
        <w:t xml:space="preserve"> διεξαγωγή των </w:t>
      </w:r>
      <w:r w:rsidR="008A1A96">
        <w:rPr>
          <w:rFonts w:ascii="Century Gothic" w:hAnsi="Century Gothic"/>
          <w:sz w:val="20"/>
          <w:szCs w:val="20"/>
        </w:rPr>
        <w:t>προληπτικών εξετάσεων</w:t>
      </w:r>
      <w:r w:rsidR="008A1A96" w:rsidRPr="00F4775B">
        <w:rPr>
          <w:rFonts w:ascii="Century Gothic" w:hAnsi="Century Gothic"/>
          <w:sz w:val="20"/>
          <w:szCs w:val="20"/>
        </w:rPr>
        <w:t xml:space="preserve"> καθώς και </w:t>
      </w:r>
      <w:r w:rsidR="008A1A96">
        <w:rPr>
          <w:rFonts w:ascii="Century Gothic" w:hAnsi="Century Gothic"/>
          <w:sz w:val="20"/>
          <w:szCs w:val="20"/>
        </w:rPr>
        <w:t xml:space="preserve">τους </w:t>
      </w:r>
      <w:r w:rsidR="008A1A96" w:rsidRPr="00F4775B">
        <w:rPr>
          <w:rFonts w:ascii="Century Gothic" w:hAnsi="Century Gothic"/>
          <w:sz w:val="20"/>
          <w:szCs w:val="20"/>
        </w:rPr>
        <w:t>ιατρ</w:t>
      </w:r>
      <w:r w:rsidR="008A1A96">
        <w:rPr>
          <w:rFonts w:ascii="Century Gothic" w:hAnsi="Century Gothic"/>
          <w:sz w:val="20"/>
          <w:szCs w:val="20"/>
        </w:rPr>
        <w:t>ούς,</w:t>
      </w:r>
      <w:r w:rsidR="008A1A96" w:rsidRPr="00F4775B">
        <w:rPr>
          <w:rFonts w:ascii="Century Gothic" w:hAnsi="Century Gothic"/>
          <w:sz w:val="20"/>
          <w:szCs w:val="20"/>
        </w:rPr>
        <w:t xml:space="preserve"> δήλωσε πως τέτοιες πρωτοβουλίες και συνέργειες πρόληψης και ευαισθητοποίησης των δημοτών που προάγουν τη δημόσια υγεία, βρίσκονται στο επίκεντρο του προγραμματισμού </w:t>
      </w:r>
      <w:r w:rsidR="008A1A96">
        <w:rPr>
          <w:rFonts w:ascii="Century Gothic" w:hAnsi="Century Gothic"/>
          <w:sz w:val="20"/>
          <w:szCs w:val="20"/>
        </w:rPr>
        <w:t>του Δήμου</w:t>
      </w:r>
      <w:r w:rsidR="008A1A96" w:rsidRPr="00F4775B">
        <w:rPr>
          <w:rFonts w:ascii="Century Gothic" w:hAnsi="Century Gothic"/>
          <w:sz w:val="20"/>
          <w:szCs w:val="20"/>
        </w:rPr>
        <w:t xml:space="preserve"> </w:t>
      </w:r>
      <w:r w:rsidR="008A1A96">
        <w:rPr>
          <w:rFonts w:ascii="Century Gothic" w:hAnsi="Century Gothic"/>
          <w:sz w:val="20"/>
          <w:szCs w:val="20"/>
        </w:rPr>
        <w:t>και</w:t>
      </w:r>
      <w:r w:rsidR="001A3D87">
        <w:rPr>
          <w:rFonts w:ascii="Century Gothic" w:hAnsi="Century Gothic"/>
          <w:sz w:val="20"/>
          <w:szCs w:val="20"/>
        </w:rPr>
        <w:t xml:space="preserve"> έδωσε την υπόσχεση για επανάληψη παρόμοιων δράσεων και στο μέλλον</w:t>
      </w:r>
      <w:r w:rsidR="001A3D87">
        <w:rPr>
          <w:rFonts w:ascii="Century Gothic" w:hAnsi="Century Gothic"/>
          <w:b/>
          <w:sz w:val="20"/>
          <w:szCs w:val="20"/>
        </w:rPr>
        <w:t>.</w:t>
      </w:r>
    </w:p>
    <w:p w14:paraId="3E79418C" w14:textId="77777777" w:rsidR="001A3D87" w:rsidRDefault="001A3D87" w:rsidP="002C4792">
      <w:pPr>
        <w:jc w:val="both"/>
        <w:rPr>
          <w:rFonts w:ascii="Century Gothic" w:hAnsi="Century Gothic"/>
          <w:sz w:val="20"/>
          <w:szCs w:val="20"/>
        </w:rPr>
      </w:pPr>
    </w:p>
    <w:p w14:paraId="4CD47A51" w14:textId="14D39065" w:rsidR="001A3D87" w:rsidRPr="00CF06EE" w:rsidRDefault="00CF06EE" w:rsidP="001A3D87">
      <w:pPr>
        <w:pStyle w:val="m-8272847234484118634standard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bCs/>
          <w:color w:val="222222"/>
          <w:sz w:val="20"/>
          <w:szCs w:val="20"/>
        </w:rPr>
      </w:pPr>
      <w:r>
        <w:rPr>
          <w:rFonts w:ascii="Century Gothic" w:hAnsi="Century Gothic"/>
          <w:bCs/>
          <w:color w:val="222222"/>
          <w:sz w:val="20"/>
          <w:szCs w:val="20"/>
        </w:rPr>
        <w:t xml:space="preserve">Η κα </w:t>
      </w:r>
      <w:r w:rsidR="001A3D87">
        <w:rPr>
          <w:rFonts w:ascii="Century Gothic" w:hAnsi="Century Gothic"/>
          <w:b/>
          <w:bCs/>
          <w:color w:val="222222"/>
          <w:sz w:val="20"/>
          <w:szCs w:val="20"/>
        </w:rPr>
        <w:t>Μέµη Τσεκούρα, Πρόεδρ</w:t>
      </w:r>
      <w:r>
        <w:rPr>
          <w:rFonts w:ascii="Century Gothic" w:hAnsi="Century Gothic"/>
          <w:b/>
          <w:bCs/>
          <w:color w:val="222222"/>
          <w:sz w:val="20"/>
          <w:szCs w:val="20"/>
        </w:rPr>
        <w:t>ος Σκελετικής Υγείας Πεταλούδα</w:t>
      </w:r>
      <w:r>
        <w:rPr>
          <w:rFonts w:ascii="Century Gothic" w:hAnsi="Century Gothic"/>
          <w:bCs/>
          <w:color w:val="222222"/>
          <w:sz w:val="20"/>
          <w:szCs w:val="20"/>
        </w:rPr>
        <w:t xml:space="preserve"> μετέφερε </w:t>
      </w:r>
      <w:r w:rsidR="008E7123">
        <w:rPr>
          <w:rFonts w:ascii="Century Gothic" w:hAnsi="Century Gothic"/>
          <w:bCs/>
          <w:color w:val="222222"/>
          <w:sz w:val="20"/>
          <w:szCs w:val="20"/>
        </w:rPr>
        <w:t xml:space="preserve">δια </w:t>
      </w:r>
      <w:r w:rsidR="000C5D49">
        <w:rPr>
          <w:rFonts w:ascii="Century Gothic" w:hAnsi="Century Gothic"/>
          <w:bCs/>
          <w:color w:val="222222"/>
          <w:sz w:val="20"/>
          <w:szCs w:val="20"/>
        </w:rPr>
        <w:t>τηλεφώνου</w:t>
      </w:r>
      <w:r>
        <w:rPr>
          <w:rFonts w:ascii="Century Gothic" w:hAnsi="Century Gothic"/>
          <w:bCs/>
          <w:color w:val="222222"/>
          <w:sz w:val="20"/>
          <w:szCs w:val="20"/>
        </w:rPr>
        <w:t xml:space="preserve"> τον χαιρετισμό της σε όλους τους συνδιοργανωτές, υπογραμμίζοντας:</w:t>
      </w:r>
    </w:p>
    <w:p w14:paraId="0E6542D4" w14:textId="1D7431AB" w:rsidR="001A3D87" w:rsidRDefault="00CF06EE" w:rsidP="001A3D87">
      <w:pPr>
        <w:pStyle w:val="m-8272847234484118634standard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i/>
          <w:color w:val="222222"/>
          <w:sz w:val="20"/>
          <w:szCs w:val="20"/>
        </w:rPr>
      </w:pPr>
      <w:r w:rsidRPr="00CF06EE">
        <w:rPr>
          <w:rFonts w:ascii="Century Gothic" w:hAnsi="Century Gothic"/>
          <w:i/>
          <w:color w:val="222222"/>
          <w:sz w:val="20"/>
          <w:szCs w:val="20"/>
        </w:rPr>
        <w:t>«</w:t>
      </w:r>
      <w:r w:rsidR="001A3D87" w:rsidRPr="00CF06EE">
        <w:rPr>
          <w:rFonts w:ascii="Century Gothic" w:hAnsi="Century Gothic"/>
          <w:i/>
          <w:color w:val="222222"/>
          <w:sz w:val="20"/>
          <w:szCs w:val="20"/>
        </w:rPr>
        <w:t xml:space="preserve">Στην 20ετή δράση του συλλόγου, </w:t>
      </w:r>
      <w:r w:rsidRPr="00CF06EE">
        <w:rPr>
          <w:rFonts w:ascii="Century Gothic" w:hAnsi="Century Gothic"/>
          <w:i/>
          <w:color w:val="222222"/>
          <w:sz w:val="20"/>
          <w:szCs w:val="20"/>
        </w:rPr>
        <w:t>έχουμε</w:t>
      </w:r>
      <w:r w:rsidR="001A3D87" w:rsidRPr="00CF06EE">
        <w:rPr>
          <w:rFonts w:ascii="Century Gothic" w:hAnsi="Century Gothic"/>
          <w:i/>
          <w:color w:val="222222"/>
          <w:sz w:val="20"/>
          <w:szCs w:val="20"/>
        </w:rPr>
        <w:t xml:space="preserve"> προσφέρει αδιάκοπα και µε τον </w:t>
      </w:r>
      <w:r w:rsidRPr="00CF06EE">
        <w:rPr>
          <w:rFonts w:ascii="Century Gothic" w:hAnsi="Century Gothic"/>
          <w:i/>
          <w:color w:val="222222"/>
          <w:sz w:val="20"/>
          <w:szCs w:val="20"/>
        </w:rPr>
        <w:t>απαιτούμενο</w:t>
      </w:r>
      <w:r w:rsidR="001A3D87" w:rsidRPr="00CF06EE">
        <w:rPr>
          <w:rFonts w:ascii="Century Gothic" w:hAnsi="Century Gothic"/>
          <w:i/>
          <w:color w:val="222222"/>
          <w:sz w:val="20"/>
          <w:szCs w:val="20"/>
        </w:rPr>
        <w:t xml:space="preserve"> </w:t>
      </w:r>
      <w:r w:rsidRPr="00CF06EE">
        <w:rPr>
          <w:rFonts w:ascii="Century Gothic" w:hAnsi="Century Gothic"/>
          <w:i/>
          <w:color w:val="222222"/>
          <w:sz w:val="20"/>
          <w:szCs w:val="20"/>
        </w:rPr>
        <w:t>σεβασμό</w:t>
      </w:r>
      <w:r w:rsidR="001A3D87" w:rsidRPr="00CF06EE">
        <w:rPr>
          <w:rFonts w:ascii="Century Gothic" w:hAnsi="Century Gothic"/>
          <w:i/>
          <w:color w:val="222222"/>
          <w:sz w:val="20"/>
          <w:szCs w:val="20"/>
        </w:rPr>
        <w:t xml:space="preserve"> στους ασθενείς και στους </w:t>
      </w:r>
      <w:r w:rsidRPr="00CF06EE">
        <w:rPr>
          <w:rFonts w:ascii="Century Gothic" w:hAnsi="Century Gothic"/>
          <w:i/>
          <w:color w:val="222222"/>
          <w:sz w:val="20"/>
          <w:szCs w:val="20"/>
        </w:rPr>
        <w:t>συμπολίτες</w:t>
      </w:r>
      <w:r w:rsidR="001A3D87" w:rsidRPr="00CF06EE">
        <w:rPr>
          <w:rFonts w:ascii="Century Gothic" w:hAnsi="Century Gothic"/>
          <w:i/>
          <w:color w:val="222222"/>
          <w:sz w:val="20"/>
          <w:szCs w:val="20"/>
        </w:rPr>
        <w:t xml:space="preserve"> µας τις υπηρεσίες µας, είτε αυτοί βρίσκονται στα </w:t>
      </w:r>
      <w:r w:rsidRPr="00CF06EE">
        <w:rPr>
          <w:rFonts w:ascii="Century Gothic" w:hAnsi="Century Gothic"/>
          <w:i/>
          <w:color w:val="222222"/>
          <w:sz w:val="20"/>
          <w:szCs w:val="20"/>
        </w:rPr>
        <w:t>μεγάλα</w:t>
      </w:r>
      <w:r w:rsidR="001A3D87" w:rsidRPr="00CF06EE">
        <w:rPr>
          <w:rFonts w:ascii="Century Gothic" w:hAnsi="Century Gothic"/>
          <w:i/>
          <w:color w:val="222222"/>
          <w:sz w:val="20"/>
          <w:szCs w:val="20"/>
        </w:rPr>
        <w:t xml:space="preserve"> αστικά κέντρα είτε στις πιο </w:t>
      </w:r>
      <w:r w:rsidRPr="00CF06EE">
        <w:rPr>
          <w:rFonts w:ascii="Century Gothic" w:hAnsi="Century Gothic"/>
          <w:i/>
          <w:color w:val="222222"/>
          <w:sz w:val="20"/>
          <w:szCs w:val="20"/>
        </w:rPr>
        <w:t>απομονωμένες</w:t>
      </w:r>
      <w:r w:rsidR="001A3D87" w:rsidRPr="00CF06EE">
        <w:rPr>
          <w:rFonts w:ascii="Century Gothic" w:hAnsi="Century Gothic"/>
          <w:i/>
          <w:color w:val="222222"/>
          <w:sz w:val="20"/>
          <w:szCs w:val="20"/>
        </w:rPr>
        <w:t xml:space="preserve"> περιοχές και αυτό είναι κάτι που </w:t>
      </w:r>
      <w:r w:rsidRPr="00CF06EE">
        <w:rPr>
          <w:rFonts w:ascii="Century Gothic" w:hAnsi="Century Gothic"/>
          <w:i/>
          <w:color w:val="222222"/>
          <w:sz w:val="20"/>
          <w:szCs w:val="20"/>
        </w:rPr>
        <w:t>σκοπεύουμε</w:t>
      </w:r>
      <w:r w:rsidR="001A3D87" w:rsidRPr="00CF06EE">
        <w:rPr>
          <w:rFonts w:ascii="Century Gothic" w:hAnsi="Century Gothic"/>
          <w:i/>
          <w:color w:val="222222"/>
          <w:sz w:val="20"/>
          <w:szCs w:val="20"/>
        </w:rPr>
        <w:t xml:space="preserve"> να </w:t>
      </w:r>
      <w:r w:rsidRPr="00CF06EE">
        <w:rPr>
          <w:rFonts w:ascii="Century Gothic" w:hAnsi="Century Gothic"/>
          <w:i/>
          <w:color w:val="222222"/>
          <w:sz w:val="20"/>
          <w:szCs w:val="20"/>
        </w:rPr>
        <w:t>συνεχίσουμε</w:t>
      </w:r>
      <w:r w:rsidR="001A3D87" w:rsidRPr="00CF06EE">
        <w:rPr>
          <w:rFonts w:ascii="Century Gothic" w:hAnsi="Century Gothic"/>
          <w:i/>
          <w:color w:val="222222"/>
          <w:sz w:val="20"/>
          <w:szCs w:val="20"/>
        </w:rPr>
        <w:t xml:space="preserve"> να </w:t>
      </w:r>
      <w:r w:rsidRPr="00CF06EE">
        <w:rPr>
          <w:rFonts w:ascii="Century Gothic" w:hAnsi="Century Gothic"/>
          <w:i/>
          <w:color w:val="222222"/>
          <w:sz w:val="20"/>
          <w:szCs w:val="20"/>
        </w:rPr>
        <w:t>κάνουμε</w:t>
      </w:r>
      <w:r w:rsidR="001A3D87" w:rsidRPr="00CF06EE">
        <w:rPr>
          <w:rFonts w:ascii="Century Gothic" w:hAnsi="Century Gothic"/>
          <w:i/>
          <w:color w:val="222222"/>
          <w:sz w:val="20"/>
          <w:szCs w:val="20"/>
        </w:rPr>
        <w:t xml:space="preserve">, γιατί για </w:t>
      </w:r>
      <w:r w:rsidRPr="00CF06EE">
        <w:rPr>
          <w:rFonts w:ascii="Century Gothic" w:hAnsi="Century Gothic"/>
          <w:i/>
          <w:color w:val="222222"/>
          <w:sz w:val="20"/>
          <w:szCs w:val="20"/>
        </w:rPr>
        <w:t>εμάς</w:t>
      </w:r>
      <w:r w:rsidR="001A3D87" w:rsidRPr="00CF06EE">
        <w:rPr>
          <w:rFonts w:ascii="Century Gothic" w:hAnsi="Century Gothic"/>
          <w:i/>
          <w:color w:val="222222"/>
          <w:sz w:val="20"/>
          <w:szCs w:val="20"/>
        </w:rPr>
        <w:t xml:space="preserve"> </w:t>
      </w:r>
      <w:r w:rsidRPr="00CF06EE">
        <w:rPr>
          <w:rFonts w:ascii="Century Gothic" w:hAnsi="Century Gothic"/>
          <w:i/>
          <w:color w:val="222222"/>
          <w:sz w:val="20"/>
          <w:szCs w:val="20"/>
        </w:rPr>
        <w:t>σημασία</w:t>
      </w:r>
      <w:r w:rsidR="001A3D87" w:rsidRPr="00CF06EE">
        <w:rPr>
          <w:rFonts w:ascii="Century Gothic" w:hAnsi="Century Gothic"/>
          <w:i/>
          <w:color w:val="222222"/>
          <w:sz w:val="20"/>
          <w:szCs w:val="20"/>
        </w:rPr>
        <w:t xml:space="preserve"> έχει η ποιότητα ζωής του πολίτη. Σας προσκαλώ να αδράξετε την ευκαιρία ύπαρξης του συλλόγου µας και να επωφεληθείτε απ</w:t>
      </w:r>
      <w:r>
        <w:rPr>
          <w:rFonts w:ascii="Century Gothic" w:hAnsi="Century Gothic"/>
          <w:i/>
          <w:color w:val="222222"/>
          <w:sz w:val="20"/>
          <w:szCs w:val="20"/>
        </w:rPr>
        <w:t>ό αυτή καθώς και να στηρίξετε τις δράσεις του</w:t>
      </w:r>
      <w:r w:rsidRPr="00CF06EE">
        <w:rPr>
          <w:rFonts w:ascii="Century Gothic" w:hAnsi="Century Gothic"/>
          <w:i/>
          <w:color w:val="222222"/>
          <w:sz w:val="20"/>
          <w:szCs w:val="20"/>
        </w:rPr>
        <w:t>»</w:t>
      </w:r>
      <w:r>
        <w:rPr>
          <w:rFonts w:ascii="Century Gothic" w:hAnsi="Century Gothic"/>
          <w:i/>
          <w:color w:val="222222"/>
          <w:sz w:val="20"/>
          <w:szCs w:val="20"/>
        </w:rPr>
        <w:t>.</w:t>
      </w:r>
    </w:p>
    <w:p w14:paraId="1B45F575" w14:textId="65E6485E" w:rsidR="00055DBB" w:rsidRPr="008A1A96" w:rsidRDefault="00055DBB" w:rsidP="001A3D87">
      <w:pPr>
        <w:pStyle w:val="m-8272847234484118634standard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iCs/>
          <w:color w:val="222222"/>
          <w:sz w:val="20"/>
          <w:szCs w:val="20"/>
        </w:rPr>
      </w:pPr>
    </w:p>
    <w:p w14:paraId="64F8536A" w14:textId="4CD70515" w:rsidR="00E50C09" w:rsidRDefault="00E50C09" w:rsidP="001A3D87">
      <w:pPr>
        <w:pStyle w:val="m-8272847234484118634standard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Οι τοπικές αρχές, οι επιστήμονες</w:t>
      </w:r>
      <w:r w:rsidRPr="00562624">
        <w:rPr>
          <w:rFonts w:ascii="Century Gothic" w:hAnsi="Century Gothic"/>
          <w:sz w:val="20"/>
          <w:szCs w:val="20"/>
        </w:rPr>
        <w:t xml:space="preserve"> και η οργανωτική επιτροπή έδωσαν την </w:t>
      </w:r>
      <w:r w:rsidRPr="00562624">
        <w:rPr>
          <w:rFonts w:ascii="Century Gothic" w:hAnsi="Century Gothic"/>
          <w:b/>
          <w:sz w:val="20"/>
          <w:szCs w:val="20"/>
        </w:rPr>
        <w:t>υπόσχεση</w:t>
      </w:r>
      <w:r w:rsidRPr="00562624">
        <w:rPr>
          <w:rFonts w:ascii="Century Gothic" w:hAnsi="Century Gothic"/>
          <w:sz w:val="20"/>
          <w:szCs w:val="20"/>
        </w:rPr>
        <w:t xml:space="preserve"> να επαναλάβουν ακόμη μεγαλύτερες δράσεις και στο μέλλον</w:t>
      </w:r>
      <w:r w:rsidR="00431A84">
        <w:rPr>
          <w:rFonts w:ascii="Century Gothic" w:hAnsi="Century Gothic"/>
          <w:sz w:val="20"/>
          <w:szCs w:val="20"/>
        </w:rPr>
        <w:t>.</w:t>
      </w:r>
    </w:p>
    <w:p w14:paraId="3A7B6FF7" w14:textId="77777777" w:rsidR="00303E67" w:rsidRPr="008A1A96" w:rsidRDefault="00303E67" w:rsidP="001A3D87">
      <w:pPr>
        <w:pStyle w:val="m-8272847234484118634standard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14:paraId="22C46741" w14:textId="7716DA7F" w:rsidR="00303E67" w:rsidRPr="008A1A96" w:rsidRDefault="00303E67" w:rsidP="001A3D87">
      <w:pPr>
        <w:pStyle w:val="m-8272847234484118634standard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222222"/>
          <w:sz w:val="20"/>
          <w:szCs w:val="20"/>
        </w:rPr>
      </w:pPr>
    </w:p>
    <w:p w14:paraId="1D44FAA3" w14:textId="0A25A9CC" w:rsidR="001E3873" w:rsidRDefault="001E3873" w:rsidP="00303E67">
      <w:pPr>
        <w:spacing w:line="240" w:lineRule="atLeast"/>
        <w:jc w:val="center"/>
        <w:rPr>
          <w:rFonts w:ascii="Century Gothic" w:hAnsi="Century Gothic"/>
          <w:sz w:val="18"/>
          <w:szCs w:val="18"/>
        </w:rPr>
      </w:pPr>
    </w:p>
    <w:p w14:paraId="31FEF48E" w14:textId="00D55557" w:rsidR="006D08DE" w:rsidRPr="0082349C" w:rsidRDefault="006D08DE" w:rsidP="000C5D49">
      <w:pPr>
        <w:spacing w:line="240" w:lineRule="atLeast"/>
        <w:jc w:val="center"/>
        <w:rPr>
          <w:rFonts w:ascii="Century Gothic" w:hAnsi="Century Gothic"/>
          <w:sz w:val="18"/>
          <w:szCs w:val="18"/>
        </w:rPr>
      </w:pPr>
      <w:r>
        <w:rPr>
          <w:noProof/>
        </w:rPr>
        <w:drawing>
          <wp:inline distT="0" distB="0" distL="0" distR="0" wp14:anchorId="2263816D" wp14:editId="7E6CF189">
            <wp:extent cx="2324100" cy="2324100"/>
            <wp:effectExtent l="0" t="0" r="0" b="0"/>
            <wp:docPr id="208700720" name="Picture 1" descr="A white background with orange butterf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0720" name="Picture 1" descr="A white background with orange butterfli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8DE" w:rsidRPr="0082349C" w:rsidSect="00D331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E4D00" w14:textId="77777777" w:rsidR="008B0AC3" w:rsidRDefault="008B0AC3" w:rsidP="00A70414">
      <w:r>
        <w:separator/>
      </w:r>
    </w:p>
  </w:endnote>
  <w:endnote w:type="continuationSeparator" w:id="0">
    <w:p w14:paraId="351F00D7" w14:textId="77777777" w:rsidR="008B0AC3" w:rsidRDefault="008B0AC3" w:rsidP="00A7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5F5C6" w14:textId="77777777" w:rsidR="008B0AC3" w:rsidRDefault="008B0AC3" w:rsidP="00A70414">
      <w:r>
        <w:separator/>
      </w:r>
    </w:p>
  </w:footnote>
  <w:footnote w:type="continuationSeparator" w:id="0">
    <w:p w14:paraId="6F9F3521" w14:textId="77777777" w:rsidR="008B0AC3" w:rsidRDefault="008B0AC3" w:rsidP="00A7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E1E24"/>
    <w:multiLevelType w:val="hybridMultilevel"/>
    <w:tmpl w:val="1EA87B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C270B"/>
    <w:multiLevelType w:val="hybridMultilevel"/>
    <w:tmpl w:val="BF9EC3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FE"/>
    <w:rsid w:val="0000232F"/>
    <w:rsid w:val="00050A18"/>
    <w:rsid w:val="00051FB6"/>
    <w:rsid w:val="00055DBB"/>
    <w:rsid w:val="000672BD"/>
    <w:rsid w:val="0009084F"/>
    <w:rsid w:val="00093EB3"/>
    <w:rsid w:val="000C04C7"/>
    <w:rsid w:val="000C5D49"/>
    <w:rsid w:val="000D1279"/>
    <w:rsid w:val="000E2E37"/>
    <w:rsid w:val="001001C8"/>
    <w:rsid w:val="001031DD"/>
    <w:rsid w:val="001070C3"/>
    <w:rsid w:val="001235FE"/>
    <w:rsid w:val="00124F7D"/>
    <w:rsid w:val="0013446C"/>
    <w:rsid w:val="00143EBB"/>
    <w:rsid w:val="00153679"/>
    <w:rsid w:val="00174DD2"/>
    <w:rsid w:val="001805E1"/>
    <w:rsid w:val="00183C63"/>
    <w:rsid w:val="00184CB0"/>
    <w:rsid w:val="00191DFD"/>
    <w:rsid w:val="00191FE7"/>
    <w:rsid w:val="001A1949"/>
    <w:rsid w:val="001A3D87"/>
    <w:rsid w:val="001B5370"/>
    <w:rsid w:val="001C4A5A"/>
    <w:rsid w:val="001C4BD7"/>
    <w:rsid w:val="001D3DA7"/>
    <w:rsid w:val="001E0E5A"/>
    <w:rsid w:val="001E3873"/>
    <w:rsid w:val="001E42AD"/>
    <w:rsid w:val="001E6D2F"/>
    <w:rsid w:val="001F4D25"/>
    <w:rsid w:val="00211301"/>
    <w:rsid w:val="002176B8"/>
    <w:rsid w:val="00226D73"/>
    <w:rsid w:val="002463A7"/>
    <w:rsid w:val="00251097"/>
    <w:rsid w:val="00257AB0"/>
    <w:rsid w:val="002605E9"/>
    <w:rsid w:val="0026497D"/>
    <w:rsid w:val="002818C4"/>
    <w:rsid w:val="00285365"/>
    <w:rsid w:val="0028779A"/>
    <w:rsid w:val="00291CFF"/>
    <w:rsid w:val="002A2ADF"/>
    <w:rsid w:val="002A6678"/>
    <w:rsid w:val="002A6A1B"/>
    <w:rsid w:val="002C0FC2"/>
    <w:rsid w:val="002C3CC2"/>
    <w:rsid w:val="002C459C"/>
    <w:rsid w:val="002C4792"/>
    <w:rsid w:val="002E13CE"/>
    <w:rsid w:val="002E4427"/>
    <w:rsid w:val="002F28F3"/>
    <w:rsid w:val="002F3F68"/>
    <w:rsid w:val="002F6499"/>
    <w:rsid w:val="00301EF0"/>
    <w:rsid w:val="00303E67"/>
    <w:rsid w:val="00304085"/>
    <w:rsid w:val="003047EE"/>
    <w:rsid w:val="00321E5F"/>
    <w:rsid w:val="003223CD"/>
    <w:rsid w:val="0033259F"/>
    <w:rsid w:val="0033408A"/>
    <w:rsid w:val="00337C22"/>
    <w:rsid w:val="00356499"/>
    <w:rsid w:val="00357A0F"/>
    <w:rsid w:val="00365B4D"/>
    <w:rsid w:val="00371CE1"/>
    <w:rsid w:val="00384789"/>
    <w:rsid w:val="003859E0"/>
    <w:rsid w:val="00390CF6"/>
    <w:rsid w:val="00391CC9"/>
    <w:rsid w:val="00391EE3"/>
    <w:rsid w:val="00393E03"/>
    <w:rsid w:val="003A054A"/>
    <w:rsid w:val="003B4C0C"/>
    <w:rsid w:val="003D0E88"/>
    <w:rsid w:val="003E3DD3"/>
    <w:rsid w:val="003F016E"/>
    <w:rsid w:val="00400B2A"/>
    <w:rsid w:val="004061C5"/>
    <w:rsid w:val="00412D16"/>
    <w:rsid w:val="00421442"/>
    <w:rsid w:val="00426C82"/>
    <w:rsid w:val="00431A84"/>
    <w:rsid w:val="004335B7"/>
    <w:rsid w:val="00444569"/>
    <w:rsid w:val="004464C8"/>
    <w:rsid w:val="00447903"/>
    <w:rsid w:val="00456303"/>
    <w:rsid w:val="004616D9"/>
    <w:rsid w:val="00470BB1"/>
    <w:rsid w:val="00491F6F"/>
    <w:rsid w:val="004961EF"/>
    <w:rsid w:val="004A3BAE"/>
    <w:rsid w:val="004A618C"/>
    <w:rsid w:val="004A6AAE"/>
    <w:rsid w:val="004B7117"/>
    <w:rsid w:val="004C3A53"/>
    <w:rsid w:val="004D12FD"/>
    <w:rsid w:val="004E0995"/>
    <w:rsid w:val="004E19B9"/>
    <w:rsid w:val="004E2AED"/>
    <w:rsid w:val="004F244C"/>
    <w:rsid w:val="004F3E9B"/>
    <w:rsid w:val="005275AA"/>
    <w:rsid w:val="00532B80"/>
    <w:rsid w:val="00536F60"/>
    <w:rsid w:val="00562624"/>
    <w:rsid w:val="00566C55"/>
    <w:rsid w:val="00572950"/>
    <w:rsid w:val="00572E51"/>
    <w:rsid w:val="00573A7A"/>
    <w:rsid w:val="0058213F"/>
    <w:rsid w:val="005823FD"/>
    <w:rsid w:val="00586C46"/>
    <w:rsid w:val="005A081B"/>
    <w:rsid w:val="005B5EA3"/>
    <w:rsid w:val="005C49B7"/>
    <w:rsid w:val="005D08A5"/>
    <w:rsid w:val="005D1DBA"/>
    <w:rsid w:val="005E0F9C"/>
    <w:rsid w:val="005E6FB7"/>
    <w:rsid w:val="00602563"/>
    <w:rsid w:val="00606152"/>
    <w:rsid w:val="00616F28"/>
    <w:rsid w:val="00620FAE"/>
    <w:rsid w:val="00645961"/>
    <w:rsid w:val="006519EF"/>
    <w:rsid w:val="00664D88"/>
    <w:rsid w:val="00664DCF"/>
    <w:rsid w:val="006652FA"/>
    <w:rsid w:val="00665AA0"/>
    <w:rsid w:val="00676408"/>
    <w:rsid w:val="006844E2"/>
    <w:rsid w:val="00690586"/>
    <w:rsid w:val="0069727F"/>
    <w:rsid w:val="006B43DD"/>
    <w:rsid w:val="006C17EB"/>
    <w:rsid w:val="006C596B"/>
    <w:rsid w:val="006C7A59"/>
    <w:rsid w:val="006D08DE"/>
    <w:rsid w:val="006D1269"/>
    <w:rsid w:val="006D2633"/>
    <w:rsid w:val="006D3287"/>
    <w:rsid w:val="006F0217"/>
    <w:rsid w:val="006F5D13"/>
    <w:rsid w:val="0071194D"/>
    <w:rsid w:val="00711BD9"/>
    <w:rsid w:val="00721D2C"/>
    <w:rsid w:val="0072585C"/>
    <w:rsid w:val="007350E3"/>
    <w:rsid w:val="0074171D"/>
    <w:rsid w:val="00745048"/>
    <w:rsid w:val="00746A23"/>
    <w:rsid w:val="0075032E"/>
    <w:rsid w:val="0075052B"/>
    <w:rsid w:val="00753288"/>
    <w:rsid w:val="007545F5"/>
    <w:rsid w:val="007548A3"/>
    <w:rsid w:val="00756AE1"/>
    <w:rsid w:val="00763A24"/>
    <w:rsid w:val="00772DCC"/>
    <w:rsid w:val="00774826"/>
    <w:rsid w:val="00776099"/>
    <w:rsid w:val="0079595E"/>
    <w:rsid w:val="007A3243"/>
    <w:rsid w:val="007A3AFD"/>
    <w:rsid w:val="007A4180"/>
    <w:rsid w:val="007C51FB"/>
    <w:rsid w:val="007D3F0A"/>
    <w:rsid w:val="007F2FAB"/>
    <w:rsid w:val="007F6C83"/>
    <w:rsid w:val="007F736F"/>
    <w:rsid w:val="007F7C6E"/>
    <w:rsid w:val="00814248"/>
    <w:rsid w:val="0082349C"/>
    <w:rsid w:val="00823C42"/>
    <w:rsid w:val="00824A3D"/>
    <w:rsid w:val="00825764"/>
    <w:rsid w:val="008332CC"/>
    <w:rsid w:val="008335BA"/>
    <w:rsid w:val="008420DC"/>
    <w:rsid w:val="0084602E"/>
    <w:rsid w:val="00846F06"/>
    <w:rsid w:val="00853519"/>
    <w:rsid w:val="00865749"/>
    <w:rsid w:val="008745AA"/>
    <w:rsid w:val="00877018"/>
    <w:rsid w:val="00880A44"/>
    <w:rsid w:val="00885F01"/>
    <w:rsid w:val="008908EF"/>
    <w:rsid w:val="008A1A96"/>
    <w:rsid w:val="008A2EF4"/>
    <w:rsid w:val="008A3547"/>
    <w:rsid w:val="008A76F2"/>
    <w:rsid w:val="008B081D"/>
    <w:rsid w:val="008B0AC3"/>
    <w:rsid w:val="008B0B13"/>
    <w:rsid w:val="008B0FF7"/>
    <w:rsid w:val="008C7D4E"/>
    <w:rsid w:val="008E1019"/>
    <w:rsid w:val="008E320E"/>
    <w:rsid w:val="008E7123"/>
    <w:rsid w:val="00900F2A"/>
    <w:rsid w:val="00903926"/>
    <w:rsid w:val="009059E1"/>
    <w:rsid w:val="00912D92"/>
    <w:rsid w:val="00915E3E"/>
    <w:rsid w:val="00925DA6"/>
    <w:rsid w:val="00933ADA"/>
    <w:rsid w:val="009678EB"/>
    <w:rsid w:val="00967A61"/>
    <w:rsid w:val="00982C93"/>
    <w:rsid w:val="00986C99"/>
    <w:rsid w:val="0098778F"/>
    <w:rsid w:val="009A1701"/>
    <w:rsid w:val="009A6909"/>
    <w:rsid w:val="009A6F8F"/>
    <w:rsid w:val="009B0CA0"/>
    <w:rsid w:val="009D59FC"/>
    <w:rsid w:val="009D7F88"/>
    <w:rsid w:val="009E29CF"/>
    <w:rsid w:val="009E53C7"/>
    <w:rsid w:val="009E5D9D"/>
    <w:rsid w:val="009F5FCB"/>
    <w:rsid w:val="009F6F3F"/>
    <w:rsid w:val="00A1093E"/>
    <w:rsid w:val="00A116EC"/>
    <w:rsid w:val="00A1247C"/>
    <w:rsid w:val="00A2012A"/>
    <w:rsid w:val="00A24578"/>
    <w:rsid w:val="00A3559F"/>
    <w:rsid w:val="00A51D45"/>
    <w:rsid w:val="00A54D09"/>
    <w:rsid w:val="00A60773"/>
    <w:rsid w:val="00A61577"/>
    <w:rsid w:val="00A6777E"/>
    <w:rsid w:val="00A70414"/>
    <w:rsid w:val="00A762FA"/>
    <w:rsid w:val="00A95A0D"/>
    <w:rsid w:val="00AA6EEA"/>
    <w:rsid w:val="00AA737F"/>
    <w:rsid w:val="00AB1FA2"/>
    <w:rsid w:val="00AB3795"/>
    <w:rsid w:val="00AD464A"/>
    <w:rsid w:val="00AE1DD9"/>
    <w:rsid w:val="00AF3BEF"/>
    <w:rsid w:val="00B0149A"/>
    <w:rsid w:val="00B06CCE"/>
    <w:rsid w:val="00B24DBC"/>
    <w:rsid w:val="00B27113"/>
    <w:rsid w:val="00B50035"/>
    <w:rsid w:val="00B80E5A"/>
    <w:rsid w:val="00BA282F"/>
    <w:rsid w:val="00BA7239"/>
    <w:rsid w:val="00BB52C8"/>
    <w:rsid w:val="00BC4CA7"/>
    <w:rsid w:val="00BD0878"/>
    <w:rsid w:val="00BE0EF7"/>
    <w:rsid w:val="00C15F63"/>
    <w:rsid w:val="00C22658"/>
    <w:rsid w:val="00C229AE"/>
    <w:rsid w:val="00C24B06"/>
    <w:rsid w:val="00C31654"/>
    <w:rsid w:val="00C41587"/>
    <w:rsid w:val="00C43682"/>
    <w:rsid w:val="00C53921"/>
    <w:rsid w:val="00C76A2D"/>
    <w:rsid w:val="00C900A5"/>
    <w:rsid w:val="00C95486"/>
    <w:rsid w:val="00CA4B9A"/>
    <w:rsid w:val="00CB09C9"/>
    <w:rsid w:val="00CC31B0"/>
    <w:rsid w:val="00CD6D39"/>
    <w:rsid w:val="00CE0529"/>
    <w:rsid w:val="00CE0EA2"/>
    <w:rsid w:val="00CE2001"/>
    <w:rsid w:val="00CF06EE"/>
    <w:rsid w:val="00CF0C6D"/>
    <w:rsid w:val="00CF6125"/>
    <w:rsid w:val="00CF7ED4"/>
    <w:rsid w:val="00D021FE"/>
    <w:rsid w:val="00D045F4"/>
    <w:rsid w:val="00D04FBE"/>
    <w:rsid w:val="00D12462"/>
    <w:rsid w:val="00D14321"/>
    <w:rsid w:val="00D20854"/>
    <w:rsid w:val="00D233E8"/>
    <w:rsid w:val="00D33105"/>
    <w:rsid w:val="00D438F8"/>
    <w:rsid w:val="00D45C29"/>
    <w:rsid w:val="00D5398C"/>
    <w:rsid w:val="00D651C2"/>
    <w:rsid w:val="00D712B9"/>
    <w:rsid w:val="00D83807"/>
    <w:rsid w:val="00D94722"/>
    <w:rsid w:val="00D9735B"/>
    <w:rsid w:val="00D9742B"/>
    <w:rsid w:val="00DA7071"/>
    <w:rsid w:val="00DC0136"/>
    <w:rsid w:val="00DC3F93"/>
    <w:rsid w:val="00DC6E6E"/>
    <w:rsid w:val="00DC7F7C"/>
    <w:rsid w:val="00DD3BD3"/>
    <w:rsid w:val="00DD3E09"/>
    <w:rsid w:val="00E0775B"/>
    <w:rsid w:val="00E22E05"/>
    <w:rsid w:val="00E25EFF"/>
    <w:rsid w:val="00E3322E"/>
    <w:rsid w:val="00E50C09"/>
    <w:rsid w:val="00E53C5A"/>
    <w:rsid w:val="00E5764B"/>
    <w:rsid w:val="00E6321C"/>
    <w:rsid w:val="00E660DF"/>
    <w:rsid w:val="00E66CB3"/>
    <w:rsid w:val="00E72DEF"/>
    <w:rsid w:val="00E80A67"/>
    <w:rsid w:val="00E859CB"/>
    <w:rsid w:val="00EA0AE7"/>
    <w:rsid w:val="00EA2D41"/>
    <w:rsid w:val="00EA7BE1"/>
    <w:rsid w:val="00EB0863"/>
    <w:rsid w:val="00EB754D"/>
    <w:rsid w:val="00EB7BE3"/>
    <w:rsid w:val="00EC12E9"/>
    <w:rsid w:val="00ED2A8F"/>
    <w:rsid w:val="00ED7D53"/>
    <w:rsid w:val="00F066AB"/>
    <w:rsid w:val="00F152F9"/>
    <w:rsid w:val="00F23B57"/>
    <w:rsid w:val="00F47655"/>
    <w:rsid w:val="00F529E2"/>
    <w:rsid w:val="00F7130F"/>
    <w:rsid w:val="00F7790D"/>
    <w:rsid w:val="00FA73FC"/>
    <w:rsid w:val="00FB2757"/>
    <w:rsid w:val="00FC1BAE"/>
    <w:rsid w:val="00FC37EA"/>
    <w:rsid w:val="00FC680A"/>
    <w:rsid w:val="00FD6CF1"/>
    <w:rsid w:val="00FE13C5"/>
    <w:rsid w:val="00FE4690"/>
    <w:rsid w:val="00FF0F78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34E3D"/>
  <w15:docId w15:val="{BBDFBADC-3B0D-4AC3-8BEE-50DAD862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FE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D12FD"/>
    <w:rPr>
      <w:color w:val="0000FF"/>
      <w:u w:val="single"/>
    </w:rPr>
  </w:style>
  <w:style w:type="paragraph" w:styleId="a3">
    <w:name w:val="Balloon Text"/>
    <w:basedOn w:val="a"/>
    <w:link w:val="Char"/>
    <w:rsid w:val="009A690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9A6909"/>
    <w:rPr>
      <w:rFonts w:ascii="Tahoma" w:hAnsi="Tahoma" w:cs="Tahoma"/>
      <w:sz w:val="16"/>
      <w:szCs w:val="16"/>
      <w:lang w:val="el-GR" w:eastAsia="el-GR"/>
    </w:rPr>
  </w:style>
  <w:style w:type="paragraph" w:customStyle="1" w:styleId="Default">
    <w:name w:val="Default"/>
    <w:rsid w:val="00885F0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B081D"/>
  </w:style>
  <w:style w:type="paragraph" w:styleId="Web">
    <w:name w:val="Normal (Web)"/>
    <w:basedOn w:val="a"/>
    <w:uiPriority w:val="99"/>
    <w:unhideWhenUsed/>
    <w:rsid w:val="00BC4CA7"/>
    <w:pPr>
      <w:spacing w:before="100" w:beforeAutospacing="1" w:after="100" w:afterAutospacing="1"/>
    </w:pPr>
  </w:style>
  <w:style w:type="paragraph" w:customStyle="1" w:styleId="m-8272847234484118634standard">
    <w:name w:val="m_-8272847234484118634standard"/>
    <w:basedOn w:val="a"/>
    <w:rsid w:val="001A3D87"/>
    <w:pPr>
      <w:spacing w:before="100" w:beforeAutospacing="1" w:after="100" w:afterAutospacing="1"/>
    </w:pPr>
  </w:style>
  <w:style w:type="paragraph" w:styleId="a4">
    <w:name w:val="header"/>
    <w:basedOn w:val="a"/>
    <w:link w:val="Char0"/>
    <w:unhideWhenUsed/>
    <w:rsid w:val="00A7041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A70414"/>
    <w:rPr>
      <w:sz w:val="24"/>
      <w:szCs w:val="24"/>
      <w:lang w:val="el-GR" w:eastAsia="el-GR"/>
    </w:rPr>
  </w:style>
  <w:style w:type="paragraph" w:styleId="a5">
    <w:name w:val="footer"/>
    <w:basedOn w:val="a"/>
    <w:link w:val="Char1"/>
    <w:unhideWhenUsed/>
    <w:rsid w:val="00A7041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A70414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2FCF-3B53-40B1-9212-3DAFCA15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Links>
    <vt:vector size="30" baseType="variant">
      <vt:variant>
        <vt:i4>5243000</vt:i4>
      </vt:variant>
      <vt:variant>
        <vt:i4>12</vt:i4>
      </vt:variant>
      <vt:variant>
        <vt:i4>0</vt:i4>
      </vt:variant>
      <vt:variant>
        <vt:i4>5</vt:i4>
      </vt:variant>
      <vt:variant>
        <vt:lpwstr>http://twitter.com/</vt:lpwstr>
      </vt:variant>
      <vt:variant>
        <vt:lpwstr>%21/Osteoporosis_GR</vt:lpwstr>
      </vt:variant>
      <vt:variant>
        <vt:i4>6291516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http://www.youtube.com/user/OsteoporosisGR</vt:lpwstr>
      </vt:variant>
      <vt:variant>
        <vt:lpwstr/>
      </vt:variant>
      <vt:variant>
        <vt:i4>5832771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http://www.facebook.com/osteoporosis</vt:lpwstr>
      </vt:variant>
      <vt:variant>
        <vt:lpwstr/>
      </vt:variant>
      <vt:variant>
        <vt:i4>1245195</vt:i4>
      </vt:variant>
      <vt:variant>
        <vt:i4>3</vt:i4>
      </vt:variant>
      <vt:variant>
        <vt:i4>0</vt:i4>
      </vt:variant>
      <vt:variant>
        <vt:i4>5</vt:i4>
      </vt:variant>
      <vt:variant>
        <vt:lpwstr>http://www.osteocare.gr/</vt:lpwstr>
      </vt:variant>
      <vt:variant>
        <vt:lpwstr/>
      </vt:variant>
      <vt:variant>
        <vt:i4>7733340</vt:i4>
      </vt:variant>
      <vt:variant>
        <vt:i4>0</vt:i4>
      </vt:variant>
      <vt:variant>
        <vt:i4>0</vt:i4>
      </vt:variant>
      <vt:variant>
        <vt:i4>5</vt:i4>
      </vt:variant>
      <vt:variant>
        <vt:lpwstr>mailto:info@osteocare.gr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2</cp:revision>
  <cp:lastPrinted>2020-07-16T09:20:00Z</cp:lastPrinted>
  <dcterms:created xsi:type="dcterms:W3CDTF">2023-09-08T09:33:00Z</dcterms:created>
  <dcterms:modified xsi:type="dcterms:W3CDTF">2023-09-08T09:33:00Z</dcterms:modified>
</cp:coreProperties>
</file>